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9A" w:rsidRPr="00375ECD" w:rsidRDefault="0062689A" w:rsidP="0062689A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3F8ABE6" wp14:editId="65E7781C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62689A" w:rsidRPr="00375ECD" w:rsidRDefault="0062689A" w:rsidP="0062689A">
      <w:pPr>
        <w:jc w:val="center"/>
        <w:rPr>
          <w:b/>
        </w:rPr>
      </w:pPr>
    </w:p>
    <w:p w:rsidR="0062689A" w:rsidRDefault="0062689A" w:rsidP="0062689A">
      <w:pPr>
        <w:jc w:val="center"/>
        <w:rPr>
          <w:b/>
          <w:sz w:val="44"/>
          <w:szCs w:val="24"/>
        </w:rPr>
      </w:pPr>
    </w:p>
    <w:p w:rsidR="0062689A" w:rsidRPr="00375ECD" w:rsidRDefault="0062689A" w:rsidP="0062689A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Администрация города Пущино</w:t>
      </w:r>
    </w:p>
    <w:p w:rsidR="0062689A" w:rsidRPr="00375ECD" w:rsidRDefault="0062689A" w:rsidP="0062689A">
      <w:pPr>
        <w:jc w:val="center"/>
        <w:rPr>
          <w:szCs w:val="24"/>
        </w:rPr>
      </w:pPr>
    </w:p>
    <w:p w:rsidR="0062689A" w:rsidRPr="00375ECD" w:rsidRDefault="0062689A" w:rsidP="0062689A">
      <w:pPr>
        <w:jc w:val="center"/>
        <w:rPr>
          <w:szCs w:val="24"/>
        </w:rPr>
      </w:pPr>
    </w:p>
    <w:p w:rsidR="0062689A" w:rsidRPr="00375ECD" w:rsidRDefault="0062689A" w:rsidP="0062689A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П О С Т А Н О В Л Е Н И Е</w:t>
      </w:r>
    </w:p>
    <w:p w:rsidR="0062689A" w:rsidRPr="00375ECD" w:rsidRDefault="0062689A" w:rsidP="0062689A">
      <w:pPr>
        <w:jc w:val="center"/>
        <w:rPr>
          <w:b/>
        </w:rPr>
      </w:pPr>
    </w:p>
    <w:p w:rsidR="0062689A" w:rsidRPr="00375ECD" w:rsidRDefault="0062689A" w:rsidP="0062689A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62689A" w:rsidRPr="00375ECD" w:rsidTr="00267A7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62689A" w:rsidRPr="00375ECD" w:rsidRDefault="00DF6136" w:rsidP="00267A7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20.01.2017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689A" w:rsidRPr="00375ECD" w:rsidRDefault="0062689A" w:rsidP="00267A7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689A" w:rsidRPr="00375ECD" w:rsidRDefault="0062689A" w:rsidP="00267A7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2689A" w:rsidRPr="00375ECD" w:rsidRDefault="00DF6136" w:rsidP="00267A7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20-п</w:t>
            </w:r>
          </w:p>
        </w:tc>
      </w:tr>
    </w:tbl>
    <w:p w:rsidR="0062689A" w:rsidRPr="00375ECD" w:rsidRDefault="0062689A" w:rsidP="0062689A">
      <w:pPr>
        <w:jc w:val="center"/>
        <w:rPr>
          <w:rFonts w:ascii="Academy Cyr" w:hAnsi="Academy Cyr"/>
          <w:sz w:val="16"/>
          <w:szCs w:val="16"/>
        </w:rPr>
      </w:pPr>
    </w:p>
    <w:p w:rsidR="0062689A" w:rsidRPr="00375ECD" w:rsidRDefault="0062689A" w:rsidP="0062689A">
      <w:pPr>
        <w:jc w:val="center"/>
        <w:rPr>
          <w:rFonts w:ascii="Academy Cyr" w:hAnsi="Academy Cyr"/>
          <w:szCs w:val="24"/>
        </w:rPr>
      </w:pPr>
      <w:r w:rsidRPr="00375ECD">
        <w:rPr>
          <w:rFonts w:ascii="Academy Cyr" w:hAnsi="Academy Cyr"/>
          <w:szCs w:val="24"/>
        </w:rPr>
        <w:t>г. Пущино</w:t>
      </w:r>
    </w:p>
    <w:p w:rsidR="0062689A" w:rsidRPr="00375ECD" w:rsidRDefault="0062689A" w:rsidP="0062689A">
      <w:pPr>
        <w:jc w:val="center"/>
        <w:rPr>
          <w:b/>
          <w:sz w:val="10"/>
          <w:szCs w:val="10"/>
        </w:rPr>
      </w:pPr>
    </w:p>
    <w:p w:rsidR="0062689A" w:rsidRPr="00E43763" w:rsidRDefault="0062689A" w:rsidP="0062689A">
      <w:pPr>
        <w:widowControl w:val="0"/>
        <w:jc w:val="center"/>
        <w:rPr>
          <w:szCs w:val="24"/>
        </w:rPr>
      </w:pPr>
      <w:r w:rsidRPr="00E43763">
        <w:rPr>
          <w:szCs w:val="24"/>
        </w:rPr>
        <w:t>┌</w:t>
      </w:r>
      <w:r w:rsidRPr="00E43763">
        <w:rPr>
          <w:szCs w:val="24"/>
        </w:rPr>
        <w:tab/>
      </w:r>
      <w:r w:rsidRPr="00E43763">
        <w:rPr>
          <w:szCs w:val="24"/>
        </w:rPr>
        <w:tab/>
      </w:r>
      <w:r>
        <w:rPr>
          <w:szCs w:val="24"/>
        </w:rPr>
        <w:t xml:space="preserve">                                              </w:t>
      </w:r>
      <w:r>
        <w:rPr>
          <w:szCs w:val="24"/>
        </w:rPr>
        <w:tab/>
        <w:t xml:space="preserve">             </w:t>
      </w:r>
      <w:r w:rsidRPr="00E43763">
        <w:rPr>
          <w:szCs w:val="24"/>
        </w:rPr>
        <w:tab/>
      </w:r>
      <w:r w:rsidRPr="00E43763">
        <w:rPr>
          <w:szCs w:val="24"/>
        </w:rPr>
        <w:tab/>
        <w:t>┐</w:t>
      </w:r>
    </w:p>
    <w:p w:rsidR="00AE147C" w:rsidRPr="001E1FAF" w:rsidRDefault="00B9376B" w:rsidP="0062689A">
      <w:pPr>
        <w:jc w:val="center"/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>Об утверждении муниципальной программы</w:t>
      </w:r>
    </w:p>
    <w:p w:rsidR="0040050C" w:rsidRPr="001E1FAF" w:rsidRDefault="00B9376B" w:rsidP="0062689A">
      <w:pPr>
        <w:jc w:val="center"/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>«Архитектура и градостроительство городского</w:t>
      </w:r>
    </w:p>
    <w:p w:rsidR="00D21FB6" w:rsidRPr="001E1FAF" w:rsidRDefault="00B9376B" w:rsidP="0062689A">
      <w:pPr>
        <w:jc w:val="center"/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>округа Пущино Московской области на 2017-2021 года»</w:t>
      </w:r>
    </w:p>
    <w:p w:rsidR="00D21FB6" w:rsidRPr="001E1FAF" w:rsidRDefault="00D21FB6" w:rsidP="0040050C">
      <w:pPr>
        <w:jc w:val="left"/>
        <w:rPr>
          <w:rFonts w:cs="Times New Roman"/>
          <w:szCs w:val="24"/>
        </w:rPr>
      </w:pPr>
    </w:p>
    <w:p w:rsidR="00D21FB6" w:rsidRPr="001E1FAF" w:rsidRDefault="00D21FB6" w:rsidP="0040050C">
      <w:pPr>
        <w:rPr>
          <w:rFonts w:cs="Times New Roman"/>
          <w:szCs w:val="24"/>
        </w:rPr>
      </w:pPr>
    </w:p>
    <w:p w:rsidR="00D21FB6" w:rsidRPr="001E1FAF" w:rsidRDefault="00B9376B" w:rsidP="0040050C">
      <w:pPr>
        <w:ind w:firstLine="709"/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 xml:space="preserve">В соответствии с Бюджетным кодексом Российской Федерации и постановлениями Администрации города Пущино от 08.11.2016 № 515-п «Об утверждении порядка разработки и реализации муниципальных программ городского округа Пущино Московской области», </w:t>
      </w:r>
      <w:r w:rsidR="00D560DA" w:rsidRPr="001E1FAF">
        <w:rPr>
          <w:rFonts w:cs="Times New Roman"/>
          <w:szCs w:val="24"/>
        </w:rPr>
        <w:t>от 27.12.2016 № 641-п «Об утверждении Перечня муниципальных про</w:t>
      </w:r>
      <w:r w:rsidR="0050399D" w:rsidRPr="001E1FAF">
        <w:rPr>
          <w:rFonts w:cs="Times New Roman"/>
          <w:szCs w:val="24"/>
        </w:rPr>
        <w:t>грамм городского округа Пущино»:</w:t>
      </w:r>
    </w:p>
    <w:p w:rsidR="00D21FB6" w:rsidRPr="001E1FAF" w:rsidRDefault="00D21FB6" w:rsidP="0040050C">
      <w:pPr>
        <w:ind w:firstLine="709"/>
        <w:rPr>
          <w:rFonts w:cs="Times New Roman"/>
          <w:szCs w:val="24"/>
        </w:rPr>
      </w:pPr>
    </w:p>
    <w:p w:rsidR="00D21FB6" w:rsidRPr="001E1FAF" w:rsidRDefault="00D21FB6" w:rsidP="0040050C">
      <w:pPr>
        <w:ind w:firstLine="709"/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 xml:space="preserve">1. </w:t>
      </w:r>
      <w:r w:rsidR="00D560DA" w:rsidRPr="001E1FAF">
        <w:rPr>
          <w:rFonts w:cs="Times New Roman"/>
          <w:szCs w:val="24"/>
        </w:rPr>
        <w:t>Утвердить муниципальную программу «Архитектура и градостроительство городского округа Пущино Московской области на 2017-20121 годы» согласно Приложению, к настоящему постановлению.</w:t>
      </w:r>
    </w:p>
    <w:p w:rsidR="00D21FB6" w:rsidRPr="001E1FAF" w:rsidRDefault="00D21FB6" w:rsidP="0040050C">
      <w:pPr>
        <w:ind w:firstLine="709"/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 xml:space="preserve">2. </w:t>
      </w:r>
      <w:r w:rsidR="00D560DA" w:rsidRPr="001E1FAF">
        <w:rPr>
          <w:rFonts w:cs="Times New Roman"/>
          <w:szCs w:val="24"/>
        </w:rPr>
        <w:t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</w:t>
      </w:r>
    </w:p>
    <w:p w:rsidR="00D560DA" w:rsidRPr="001E1FAF" w:rsidRDefault="00D560DA" w:rsidP="0040050C">
      <w:pPr>
        <w:ind w:firstLine="709"/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>3. Контроль за исполнением настоящего постановления возложить на</w:t>
      </w:r>
      <w:r w:rsidR="0050399D" w:rsidRPr="001E1FAF">
        <w:rPr>
          <w:rFonts w:cs="Times New Roman"/>
          <w:szCs w:val="24"/>
        </w:rPr>
        <w:t xml:space="preserve"> и.о. заместителя руководителя А</w:t>
      </w:r>
      <w:r w:rsidRPr="001E1FAF">
        <w:rPr>
          <w:rFonts w:cs="Times New Roman"/>
          <w:szCs w:val="24"/>
        </w:rPr>
        <w:t>дминистрации В.Н. Чикунова.</w:t>
      </w:r>
    </w:p>
    <w:p w:rsidR="00D560DA" w:rsidRPr="001E1FAF" w:rsidRDefault="00D560DA" w:rsidP="0040050C">
      <w:pPr>
        <w:ind w:firstLine="709"/>
        <w:rPr>
          <w:rFonts w:cs="Times New Roman"/>
          <w:szCs w:val="24"/>
        </w:rPr>
      </w:pPr>
    </w:p>
    <w:p w:rsidR="00A45FB5" w:rsidRPr="001E1FAF" w:rsidRDefault="00A45FB5" w:rsidP="0040050C">
      <w:pPr>
        <w:rPr>
          <w:rFonts w:cs="Times New Roman"/>
          <w:szCs w:val="24"/>
        </w:rPr>
      </w:pPr>
    </w:p>
    <w:p w:rsidR="002A0B64" w:rsidRPr="001E1FAF" w:rsidRDefault="002A0B64" w:rsidP="0040050C">
      <w:pPr>
        <w:rPr>
          <w:rFonts w:cs="Times New Roman"/>
          <w:szCs w:val="24"/>
        </w:rPr>
      </w:pPr>
    </w:p>
    <w:p w:rsidR="00C535A1" w:rsidRPr="001E1FAF" w:rsidRDefault="00A45FB5" w:rsidP="0040050C">
      <w:pPr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>И.о. руководителя А</w:t>
      </w:r>
      <w:r w:rsidR="00C535A1" w:rsidRPr="001E1FAF">
        <w:rPr>
          <w:rFonts w:cs="Times New Roman"/>
          <w:szCs w:val="24"/>
        </w:rPr>
        <w:t xml:space="preserve">дминистрации </w:t>
      </w:r>
      <w:r w:rsidR="00C535A1" w:rsidRPr="001E1FAF">
        <w:rPr>
          <w:rFonts w:cs="Times New Roman"/>
          <w:szCs w:val="24"/>
        </w:rPr>
        <w:tab/>
      </w:r>
      <w:r w:rsidR="00C535A1" w:rsidRPr="001E1FAF">
        <w:rPr>
          <w:rFonts w:cs="Times New Roman"/>
          <w:szCs w:val="24"/>
        </w:rPr>
        <w:tab/>
      </w:r>
      <w:r w:rsidR="00C535A1" w:rsidRPr="001E1FAF">
        <w:rPr>
          <w:rFonts w:cs="Times New Roman"/>
          <w:szCs w:val="24"/>
        </w:rPr>
        <w:tab/>
      </w:r>
      <w:r w:rsidR="00C535A1" w:rsidRPr="001E1FAF">
        <w:rPr>
          <w:rFonts w:cs="Times New Roman"/>
          <w:szCs w:val="24"/>
        </w:rPr>
        <w:tab/>
      </w:r>
      <w:r w:rsidR="00C535A1" w:rsidRPr="001E1FAF">
        <w:rPr>
          <w:rFonts w:cs="Times New Roman"/>
          <w:szCs w:val="24"/>
        </w:rPr>
        <w:tab/>
      </w:r>
      <w:r w:rsidR="00C535A1" w:rsidRPr="001E1FAF">
        <w:rPr>
          <w:rFonts w:cs="Times New Roman"/>
          <w:szCs w:val="24"/>
        </w:rPr>
        <w:tab/>
      </w:r>
      <w:r w:rsidRPr="001E1FAF">
        <w:rPr>
          <w:rFonts w:cs="Times New Roman"/>
          <w:szCs w:val="24"/>
        </w:rPr>
        <w:t xml:space="preserve">       </w:t>
      </w:r>
      <w:r w:rsidR="00C535A1" w:rsidRPr="001E1FAF">
        <w:rPr>
          <w:rFonts w:cs="Times New Roman"/>
          <w:szCs w:val="24"/>
        </w:rPr>
        <w:t>Ю.А. Фомина</w:t>
      </w:r>
    </w:p>
    <w:p w:rsidR="00F21B75" w:rsidRPr="001E1FAF" w:rsidRDefault="00F21B75" w:rsidP="0040050C">
      <w:pPr>
        <w:rPr>
          <w:rFonts w:cs="Times New Roman"/>
          <w:szCs w:val="24"/>
        </w:rPr>
      </w:pPr>
    </w:p>
    <w:p w:rsidR="00D560DA" w:rsidRPr="001E1FAF" w:rsidRDefault="00D560DA" w:rsidP="0040050C">
      <w:pPr>
        <w:rPr>
          <w:rFonts w:cs="Times New Roman"/>
          <w:szCs w:val="24"/>
        </w:rPr>
      </w:pPr>
    </w:p>
    <w:p w:rsidR="00D560DA" w:rsidRPr="001E1FAF" w:rsidRDefault="00D560DA" w:rsidP="0040050C">
      <w:pPr>
        <w:rPr>
          <w:rFonts w:cs="Times New Roman"/>
          <w:szCs w:val="24"/>
        </w:rPr>
      </w:pPr>
    </w:p>
    <w:p w:rsidR="00D560DA" w:rsidRPr="001E1FAF" w:rsidRDefault="00D560DA" w:rsidP="0040050C">
      <w:pPr>
        <w:rPr>
          <w:rFonts w:cs="Times New Roman"/>
          <w:szCs w:val="24"/>
        </w:rPr>
      </w:pPr>
    </w:p>
    <w:p w:rsidR="00D560DA" w:rsidRPr="001E1FAF" w:rsidRDefault="00D560DA" w:rsidP="0040050C">
      <w:pPr>
        <w:rPr>
          <w:rFonts w:cs="Times New Roman"/>
          <w:szCs w:val="24"/>
        </w:rPr>
      </w:pPr>
    </w:p>
    <w:p w:rsidR="00D560DA" w:rsidRPr="001E1FAF" w:rsidRDefault="00D560DA" w:rsidP="0040050C">
      <w:pPr>
        <w:rPr>
          <w:rFonts w:cs="Times New Roman"/>
          <w:szCs w:val="24"/>
        </w:rPr>
      </w:pPr>
    </w:p>
    <w:p w:rsidR="00D560DA" w:rsidRPr="001E1FAF" w:rsidRDefault="00D560DA" w:rsidP="0040050C">
      <w:pPr>
        <w:rPr>
          <w:rFonts w:cs="Times New Roman"/>
          <w:szCs w:val="24"/>
        </w:rPr>
      </w:pPr>
    </w:p>
    <w:p w:rsidR="00D560DA" w:rsidRPr="001E1FAF" w:rsidRDefault="00D560DA" w:rsidP="0040050C">
      <w:pPr>
        <w:rPr>
          <w:rFonts w:cs="Times New Roman"/>
          <w:szCs w:val="24"/>
        </w:rPr>
      </w:pPr>
    </w:p>
    <w:p w:rsidR="00D560DA" w:rsidRPr="001E1FAF" w:rsidRDefault="00D560DA" w:rsidP="0040050C">
      <w:pPr>
        <w:rPr>
          <w:rFonts w:cs="Times New Roman"/>
          <w:szCs w:val="24"/>
        </w:rPr>
      </w:pPr>
    </w:p>
    <w:p w:rsidR="00D560DA" w:rsidRPr="001E1FAF" w:rsidRDefault="00D560DA" w:rsidP="0040050C">
      <w:pPr>
        <w:rPr>
          <w:rFonts w:cs="Times New Roman"/>
          <w:szCs w:val="24"/>
        </w:rPr>
      </w:pPr>
    </w:p>
    <w:p w:rsidR="00D560DA" w:rsidRPr="001E1FAF" w:rsidRDefault="00D560DA" w:rsidP="0040050C">
      <w:pPr>
        <w:rPr>
          <w:rFonts w:cs="Times New Roman"/>
          <w:szCs w:val="24"/>
        </w:rPr>
      </w:pPr>
    </w:p>
    <w:p w:rsidR="00D560DA" w:rsidRPr="001E1FAF" w:rsidRDefault="00D560DA" w:rsidP="0040050C">
      <w:pPr>
        <w:rPr>
          <w:rFonts w:cs="Times New Roman"/>
          <w:szCs w:val="24"/>
        </w:rPr>
      </w:pPr>
    </w:p>
    <w:p w:rsidR="00D560DA" w:rsidRDefault="00D560DA" w:rsidP="0040050C">
      <w:pPr>
        <w:rPr>
          <w:rFonts w:cs="Times New Roman"/>
          <w:szCs w:val="24"/>
        </w:rPr>
      </w:pPr>
    </w:p>
    <w:p w:rsidR="0062689A" w:rsidRPr="001E1FAF" w:rsidRDefault="0062689A" w:rsidP="0040050C">
      <w:pPr>
        <w:rPr>
          <w:rFonts w:cs="Times New Roman"/>
          <w:szCs w:val="24"/>
        </w:rPr>
      </w:pPr>
    </w:p>
    <w:p w:rsidR="001B75B1" w:rsidRPr="001E1FAF" w:rsidRDefault="001B75B1" w:rsidP="0040050C">
      <w:pPr>
        <w:jc w:val="center"/>
        <w:rPr>
          <w:rFonts w:cs="Times New Roman"/>
          <w:szCs w:val="24"/>
        </w:rPr>
      </w:pPr>
      <w:r w:rsidRPr="001E1FAF">
        <w:rPr>
          <w:rFonts w:cs="Times New Roman"/>
          <w:szCs w:val="24"/>
        </w:rPr>
        <w:lastRenderedPageBreak/>
        <w:t>ЛИСТ СОГЛАСОВАНИЯ</w:t>
      </w:r>
    </w:p>
    <w:p w:rsidR="001B75B1" w:rsidRPr="001E1FAF" w:rsidRDefault="001B75B1" w:rsidP="0040050C">
      <w:pPr>
        <w:jc w:val="center"/>
        <w:rPr>
          <w:rFonts w:cs="Times New Roman"/>
          <w:szCs w:val="24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5070"/>
        <w:gridCol w:w="4711"/>
      </w:tblGrid>
      <w:tr w:rsidR="001B75B1" w:rsidRPr="001E1FAF" w:rsidTr="0050399D">
        <w:tc>
          <w:tcPr>
            <w:tcW w:w="5070" w:type="dxa"/>
          </w:tcPr>
          <w:p w:rsidR="00AE147C" w:rsidRPr="001E1FAF" w:rsidRDefault="001B75B1" w:rsidP="0050399D">
            <w:pPr>
              <w:shd w:val="clear" w:color="auto" w:fill="FFFFFF"/>
              <w:tabs>
                <w:tab w:val="left" w:pos="-1080"/>
              </w:tabs>
              <w:jc w:val="left"/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 xml:space="preserve">1. И.о. </w:t>
            </w:r>
            <w:r w:rsidR="0050399D" w:rsidRPr="001E1FAF">
              <w:rPr>
                <w:rFonts w:cs="Times New Roman"/>
                <w:szCs w:val="24"/>
              </w:rPr>
              <w:t>заместителя руководителя А</w:t>
            </w:r>
            <w:r w:rsidR="00D560DA" w:rsidRPr="001E1FAF">
              <w:rPr>
                <w:rFonts w:cs="Times New Roman"/>
                <w:szCs w:val="24"/>
              </w:rPr>
              <w:t xml:space="preserve">дминистрации </w:t>
            </w:r>
          </w:p>
          <w:p w:rsidR="001B75B1" w:rsidRPr="001E1FAF" w:rsidRDefault="00D560DA" w:rsidP="0040050C">
            <w:pPr>
              <w:shd w:val="clear" w:color="auto" w:fill="FFFFFF"/>
              <w:tabs>
                <w:tab w:val="left" w:pos="-1080"/>
              </w:tabs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>Чикунов</w:t>
            </w:r>
            <w:r w:rsidR="0050399D" w:rsidRPr="001E1FAF">
              <w:rPr>
                <w:rFonts w:cs="Times New Roman"/>
                <w:szCs w:val="24"/>
              </w:rPr>
              <w:t xml:space="preserve"> В.Н.</w:t>
            </w:r>
          </w:p>
          <w:p w:rsidR="001B75B1" w:rsidRPr="001E1FAF" w:rsidRDefault="001B75B1" w:rsidP="0040050C">
            <w:pPr>
              <w:rPr>
                <w:rFonts w:cs="Times New Roman"/>
                <w:szCs w:val="24"/>
              </w:rPr>
            </w:pPr>
          </w:p>
          <w:p w:rsidR="00AE147C" w:rsidRPr="001E1FAF" w:rsidRDefault="00D21FB6" w:rsidP="0040050C">
            <w:pPr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 xml:space="preserve">2. </w:t>
            </w:r>
            <w:r w:rsidR="00D560DA" w:rsidRPr="001E1FAF">
              <w:rPr>
                <w:rFonts w:cs="Times New Roman"/>
                <w:szCs w:val="24"/>
              </w:rPr>
              <w:t xml:space="preserve">Эксперт отдела экономики </w:t>
            </w:r>
          </w:p>
          <w:p w:rsidR="00D21FB6" w:rsidRPr="001E1FAF" w:rsidRDefault="00D560DA" w:rsidP="0040050C">
            <w:pPr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 xml:space="preserve">Сайганова </w:t>
            </w:r>
            <w:r w:rsidR="0050399D" w:rsidRPr="001E1FAF">
              <w:rPr>
                <w:rFonts w:cs="Times New Roman"/>
                <w:szCs w:val="24"/>
              </w:rPr>
              <w:t>А.С.</w:t>
            </w:r>
          </w:p>
          <w:p w:rsidR="00D21FB6" w:rsidRPr="001E1FAF" w:rsidRDefault="00D21FB6" w:rsidP="0040050C">
            <w:pPr>
              <w:rPr>
                <w:rFonts w:cs="Times New Roman"/>
                <w:szCs w:val="24"/>
              </w:rPr>
            </w:pPr>
          </w:p>
          <w:p w:rsidR="001B75B1" w:rsidRPr="001E1FAF" w:rsidRDefault="001B75B1" w:rsidP="0040050C">
            <w:pPr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 xml:space="preserve">3. Начальник юридического отдела </w:t>
            </w:r>
          </w:p>
          <w:p w:rsidR="001B75B1" w:rsidRPr="001E1FAF" w:rsidRDefault="001B75B1" w:rsidP="0040050C">
            <w:pPr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>Андреенкова Е.Г.</w:t>
            </w:r>
          </w:p>
          <w:p w:rsidR="00D560DA" w:rsidRPr="001E1FAF" w:rsidRDefault="00D560DA" w:rsidP="0040050C">
            <w:pPr>
              <w:rPr>
                <w:rFonts w:cs="Times New Roman"/>
                <w:szCs w:val="24"/>
              </w:rPr>
            </w:pPr>
          </w:p>
          <w:p w:rsidR="00AE147C" w:rsidRPr="001E1FAF" w:rsidRDefault="00D560DA" w:rsidP="0040050C">
            <w:pPr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 xml:space="preserve">4.Начальник отдела экономики </w:t>
            </w:r>
          </w:p>
          <w:p w:rsidR="00D560DA" w:rsidRPr="001E1FAF" w:rsidRDefault="00D560DA" w:rsidP="0040050C">
            <w:pPr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>Танцева</w:t>
            </w:r>
            <w:r w:rsidR="0050399D" w:rsidRPr="001E1FAF">
              <w:rPr>
                <w:rFonts w:cs="Times New Roman"/>
                <w:szCs w:val="24"/>
              </w:rPr>
              <w:t xml:space="preserve"> Т.В.</w:t>
            </w:r>
          </w:p>
          <w:p w:rsidR="00D560DA" w:rsidRPr="001E1FAF" w:rsidRDefault="00D560DA" w:rsidP="0040050C">
            <w:pPr>
              <w:rPr>
                <w:rFonts w:cs="Times New Roman"/>
                <w:szCs w:val="24"/>
              </w:rPr>
            </w:pPr>
          </w:p>
          <w:p w:rsidR="00AE147C" w:rsidRPr="001E1FAF" w:rsidRDefault="00D560DA" w:rsidP="0040050C">
            <w:pPr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>5. Начальник финансового отдела</w:t>
            </w:r>
            <w:r w:rsidR="00AE147C" w:rsidRPr="001E1FAF">
              <w:rPr>
                <w:rFonts w:cs="Times New Roman"/>
                <w:szCs w:val="24"/>
              </w:rPr>
              <w:t xml:space="preserve"> </w:t>
            </w:r>
          </w:p>
          <w:p w:rsidR="00D560DA" w:rsidRPr="001E1FAF" w:rsidRDefault="00AE147C" w:rsidP="0040050C">
            <w:pPr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>Прошина</w:t>
            </w:r>
            <w:r w:rsidR="0050399D" w:rsidRPr="001E1FAF">
              <w:rPr>
                <w:rFonts w:cs="Times New Roman"/>
                <w:szCs w:val="24"/>
              </w:rPr>
              <w:t xml:space="preserve"> Н.Н.</w:t>
            </w:r>
          </w:p>
          <w:p w:rsidR="00AE147C" w:rsidRPr="001E1FAF" w:rsidRDefault="00AE147C" w:rsidP="0040050C">
            <w:pPr>
              <w:rPr>
                <w:rFonts w:cs="Times New Roman"/>
                <w:szCs w:val="24"/>
              </w:rPr>
            </w:pPr>
          </w:p>
          <w:p w:rsidR="00AE147C" w:rsidRPr="001E1FAF" w:rsidRDefault="00AE147C" w:rsidP="0050399D">
            <w:pPr>
              <w:jc w:val="left"/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 xml:space="preserve">6. Ведущий инспектор отдела городского хозяйства, строительства и экологии </w:t>
            </w:r>
          </w:p>
          <w:p w:rsidR="00AE147C" w:rsidRPr="001E1FAF" w:rsidRDefault="00AE147C" w:rsidP="0040050C">
            <w:pPr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>Слепышева</w:t>
            </w:r>
            <w:r w:rsidR="0050399D" w:rsidRPr="001E1FAF">
              <w:rPr>
                <w:rFonts w:cs="Times New Roman"/>
                <w:szCs w:val="24"/>
              </w:rPr>
              <w:t xml:space="preserve"> </w:t>
            </w:r>
          </w:p>
          <w:p w:rsidR="001B75B1" w:rsidRPr="001E1FAF" w:rsidRDefault="001B75B1" w:rsidP="0040050C">
            <w:pPr>
              <w:rPr>
                <w:rFonts w:cs="Times New Roman"/>
                <w:szCs w:val="24"/>
              </w:rPr>
            </w:pPr>
          </w:p>
        </w:tc>
        <w:tc>
          <w:tcPr>
            <w:tcW w:w="4711" w:type="dxa"/>
          </w:tcPr>
          <w:p w:rsidR="001B75B1" w:rsidRPr="001E1FAF" w:rsidRDefault="001B75B1" w:rsidP="0040050C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rFonts w:cs="Times New Roman"/>
                <w:szCs w:val="24"/>
              </w:rPr>
            </w:pPr>
          </w:p>
          <w:p w:rsidR="0050399D" w:rsidRPr="001E1FAF" w:rsidRDefault="0050399D" w:rsidP="0040050C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rFonts w:cs="Times New Roman"/>
                <w:szCs w:val="24"/>
              </w:rPr>
            </w:pPr>
          </w:p>
          <w:p w:rsidR="001B75B1" w:rsidRPr="001E1FAF" w:rsidRDefault="001B75B1" w:rsidP="0040050C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>__________________ «____» января 2017 г.</w:t>
            </w:r>
          </w:p>
          <w:p w:rsidR="001B75B1" w:rsidRPr="001E1FAF" w:rsidRDefault="001B75B1" w:rsidP="0040050C">
            <w:pPr>
              <w:rPr>
                <w:rFonts w:cs="Times New Roman"/>
                <w:szCs w:val="24"/>
              </w:rPr>
            </w:pPr>
          </w:p>
          <w:p w:rsidR="001B75B1" w:rsidRPr="001E1FAF" w:rsidRDefault="001B75B1" w:rsidP="0040050C">
            <w:pPr>
              <w:rPr>
                <w:rFonts w:cs="Times New Roman"/>
                <w:szCs w:val="24"/>
              </w:rPr>
            </w:pPr>
          </w:p>
          <w:p w:rsidR="001B75B1" w:rsidRPr="001E1FAF" w:rsidRDefault="001B75B1" w:rsidP="0040050C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>__________________ «____» января 2017 г.</w:t>
            </w:r>
          </w:p>
          <w:p w:rsidR="001B75B1" w:rsidRPr="001E1FAF" w:rsidRDefault="001B75B1" w:rsidP="0040050C">
            <w:pPr>
              <w:rPr>
                <w:rFonts w:cs="Times New Roman"/>
                <w:szCs w:val="24"/>
              </w:rPr>
            </w:pPr>
          </w:p>
          <w:p w:rsidR="00D21FB6" w:rsidRPr="001E1FAF" w:rsidRDefault="00D21FB6" w:rsidP="0040050C">
            <w:pPr>
              <w:rPr>
                <w:rFonts w:cs="Times New Roman"/>
                <w:szCs w:val="24"/>
              </w:rPr>
            </w:pPr>
          </w:p>
          <w:p w:rsidR="001B75B1" w:rsidRPr="001E1FAF" w:rsidRDefault="001B75B1" w:rsidP="0040050C">
            <w:pPr>
              <w:shd w:val="clear" w:color="auto" w:fill="FFFFFF"/>
              <w:tabs>
                <w:tab w:val="num" w:pos="0"/>
                <w:tab w:val="left" w:pos="8645"/>
              </w:tabs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>__________________ «____» января 2017 г.</w:t>
            </w:r>
          </w:p>
          <w:p w:rsidR="00AE147C" w:rsidRPr="001E1FAF" w:rsidRDefault="00AE147C" w:rsidP="0040050C">
            <w:pPr>
              <w:rPr>
                <w:rFonts w:cs="Times New Roman"/>
                <w:szCs w:val="24"/>
              </w:rPr>
            </w:pPr>
          </w:p>
          <w:p w:rsidR="00AE147C" w:rsidRPr="001E1FAF" w:rsidRDefault="00AE147C" w:rsidP="0040050C">
            <w:pPr>
              <w:rPr>
                <w:rFonts w:cs="Times New Roman"/>
                <w:szCs w:val="24"/>
              </w:rPr>
            </w:pPr>
          </w:p>
          <w:p w:rsidR="00AE147C" w:rsidRPr="001E1FAF" w:rsidRDefault="00AE147C" w:rsidP="0040050C">
            <w:pPr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>___________</w:t>
            </w:r>
            <w:r w:rsidR="0050399D" w:rsidRPr="001E1FAF">
              <w:rPr>
                <w:rFonts w:cs="Times New Roman"/>
                <w:szCs w:val="24"/>
              </w:rPr>
              <w:t>_</w:t>
            </w:r>
            <w:r w:rsidRPr="001E1FAF">
              <w:rPr>
                <w:rFonts w:cs="Times New Roman"/>
                <w:szCs w:val="24"/>
              </w:rPr>
              <w:t>______ «____» января 2017 г</w:t>
            </w:r>
            <w:r w:rsidR="0050399D" w:rsidRPr="001E1FAF">
              <w:rPr>
                <w:rFonts w:cs="Times New Roman"/>
                <w:szCs w:val="24"/>
              </w:rPr>
              <w:t>.</w:t>
            </w:r>
          </w:p>
          <w:p w:rsidR="00AE147C" w:rsidRPr="001E1FAF" w:rsidRDefault="00AE147C" w:rsidP="0040050C">
            <w:pPr>
              <w:rPr>
                <w:rFonts w:cs="Times New Roman"/>
                <w:szCs w:val="24"/>
              </w:rPr>
            </w:pPr>
          </w:p>
          <w:p w:rsidR="00AE147C" w:rsidRPr="001E1FAF" w:rsidRDefault="00AE147C" w:rsidP="0040050C">
            <w:pPr>
              <w:rPr>
                <w:rFonts w:cs="Times New Roman"/>
                <w:szCs w:val="24"/>
              </w:rPr>
            </w:pPr>
          </w:p>
          <w:p w:rsidR="001B75B1" w:rsidRPr="001E1FAF" w:rsidRDefault="00AE147C" w:rsidP="0040050C">
            <w:pPr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>_____________</w:t>
            </w:r>
            <w:r w:rsidR="0050399D" w:rsidRPr="001E1FAF">
              <w:rPr>
                <w:rFonts w:cs="Times New Roman"/>
                <w:szCs w:val="24"/>
              </w:rPr>
              <w:t>_</w:t>
            </w:r>
            <w:r w:rsidRPr="001E1FAF">
              <w:rPr>
                <w:rFonts w:cs="Times New Roman"/>
                <w:szCs w:val="24"/>
              </w:rPr>
              <w:t>____ «____» января 2017 г</w:t>
            </w:r>
            <w:r w:rsidR="0050399D" w:rsidRPr="001E1FAF">
              <w:rPr>
                <w:rFonts w:cs="Times New Roman"/>
                <w:szCs w:val="24"/>
              </w:rPr>
              <w:t>.</w:t>
            </w:r>
          </w:p>
          <w:p w:rsidR="00AE147C" w:rsidRPr="001E1FAF" w:rsidRDefault="00AE147C" w:rsidP="0040050C">
            <w:pPr>
              <w:rPr>
                <w:rFonts w:cs="Times New Roman"/>
                <w:szCs w:val="24"/>
              </w:rPr>
            </w:pPr>
          </w:p>
          <w:p w:rsidR="00AE147C" w:rsidRPr="001E1FAF" w:rsidRDefault="00AE147C" w:rsidP="0040050C">
            <w:pPr>
              <w:rPr>
                <w:rFonts w:cs="Times New Roman"/>
                <w:szCs w:val="24"/>
              </w:rPr>
            </w:pPr>
          </w:p>
          <w:p w:rsidR="00AE147C" w:rsidRPr="001E1FAF" w:rsidRDefault="00AE147C" w:rsidP="0040050C">
            <w:pPr>
              <w:rPr>
                <w:rFonts w:cs="Times New Roman"/>
                <w:szCs w:val="24"/>
              </w:rPr>
            </w:pPr>
          </w:p>
          <w:p w:rsidR="00AE147C" w:rsidRPr="001E1FAF" w:rsidRDefault="00AE147C" w:rsidP="0050399D">
            <w:pPr>
              <w:rPr>
                <w:rFonts w:cs="Times New Roman"/>
                <w:szCs w:val="24"/>
              </w:rPr>
            </w:pPr>
            <w:r w:rsidRPr="001E1FAF">
              <w:rPr>
                <w:rFonts w:cs="Times New Roman"/>
                <w:szCs w:val="24"/>
              </w:rPr>
              <w:t>______________</w:t>
            </w:r>
            <w:r w:rsidR="0050399D" w:rsidRPr="001E1FAF">
              <w:rPr>
                <w:rFonts w:cs="Times New Roman"/>
                <w:szCs w:val="24"/>
              </w:rPr>
              <w:t>_</w:t>
            </w:r>
            <w:r w:rsidRPr="001E1FAF">
              <w:rPr>
                <w:rFonts w:cs="Times New Roman"/>
                <w:szCs w:val="24"/>
              </w:rPr>
              <w:t>___ «____» января 2017 г</w:t>
            </w:r>
            <w:r w:rsidR="0050399D" w:rsidRPr="001E1FAF">
              <w:rPr>
                <w:rFonts w:cs="Times New Roman"/>
                <w:szCs w:val="24"/>
              </w:rPr>
              <w:t>.</w:t>
            </w:r>
          </w:p>
        </w:tc>
      </w:tr>
    </w:tbl>
    <w:p w:rsidR="007F07F2" w:rsidRPr="001E1FAF" w:rsidRDefault="007F07F2" w:rsidP="0040050C">
      <w:pPr>
        <w:rPr>
          <w:rFonts w:cs="Times New Roman"/>
          <w:szCs w:val="24"/>
        </w:rPr>
      </w:pPr>
    </w:p>
    <w:p w:rsidR="007F07F2" w:rsidRPr="001E1FAF" w:rsidRDefault="007F07F2" w:rsidP="0040050C">
      <w:pPr>
        <w:rPr>
          <w:rFonts w:cs="Times New Roman"/>
          <w:szCs w:val="24"/>
        </w:rPr>
      </w:pPr>
    </w:p>
    <w:p w:rsidR="00D21FB6" w:rsidRPr="001E1FAF" w:rsidRDefault="00D21FB6" w:rsidP="0040050C">
      <w:pPr>
        <w:rPr>
          <w:rFonts w:cs="Times New Roman"/>
          <w:szCs w:val="24"/>
        </w:rPr>
      </w:pPr>
    </w:p>
    <w:p w:rsidR="00D21FB6" w:rsidRPr="001E1FAF" w:rsidRDefault="00D21FB6" w:rsidP="0040050C">
      <w:pPr>
        <w:rPr>
          <w:rFonts w:cs="Times New Roman"/>
          <w:szCs w:val="24"/>
        </w:rPr>
      </w:pPr>
    </w:p>
    <w:p w:rsidR="00D21FB6" w:rsidRPr="001E1FAF" w:rsidRDefault="00D21FB6" w:rsidP="00EC4869">
      <w:pPr>
        <w:rPr>
          <w:rFonts w:cs="Times New Roman"/>
          <w:szCs w:val="24"/>
        </w:rPr>
      </w:pPr>
    </w:p>
    <w:p w:rsidR="005A4297" w:rsidRPr="001E1FAF" w:rsidRDefault="007F07F2" w:rsidP="00EC4869">
      <w:pPr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>СПИСОК РАССЫЛКИ:</w:t>
      </w:r>
    </w:p>
    <w:p w:rsidR="007F07F2" w:rsidRPr="001E1FAF" w:rsidRDefault="007F07F2" w:rsidP="00EC4869">
      <w:pPr>
        <w:rPr>
          <w:rFonts w:cs="Times New Roman"/>
          <w:szCs w:val="24"/>
        </w:rPr>
      </w:pPr>
    </w:p>
    <w:p w:rsidR="00D21FB6" w:rsidRPr="001E1FAF" w:rsidRDefault="00AE147C" w:rsidP="00D21FB6">
      <w:pPr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>Чикунов</w:t>
      </w:r>
      <w:r w:rsidR="00D21FB6" w:rsidRPr="001E1FAF">
        <w:rPr>
          <w:rFonts w:cs="Times New Roman"/>
          <w:szCs w:val="24"/>
        </w:rPr>
        <w:t xml:space="preserve"> </w:t>
      </w:r>
      <w:r w:rsidR="0050399D" w:rsidRPr="001E1FAF">
        <w:rPr>
          <w:rFonts w:cs="Times New Roman"/>
          <w:szCs w:val="24"/>
        </w:rPr>
        <w:t xml:space="preserve">В.Н. </w:t>
      </w:r>
      <w:r w:rsidR="00D21FB6" w:rsidRPr="001E1FAF">
        <w:rPr>
          <w:rFonts w:cs="Times New Roman"/>
          <w:szCs w:val="24"/>
        </w:rPr>
        <w:t>– 1 экз.</w:t>
      </w:r>
    </w:p>
    <w:p w:rsidR="0050399D" w:rsidRPr="001E1FAF" w:rsidRDefault="0050399D" w:rsidP="00D21FB6">
      <w:pPr>
        <w:rPr>
          <w:rFonts w:cs="Times New Roman"/>
          <w:szCs w:val="24"/>
        </w:rPr>
      </w:pPr>
    </w:p>
    <w:p w:rsidR="00AE147C" w:rsidRPr="001E1FAF" w:rsidRDefault="00AE147C" w:rsidP="00D21FB6">
      <w:pPr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 xml:space="preserve">Слепышева </w:t>
      </w:r>
      <w:r w:rsidR="0050399D" w:rsidRPr="001E1FAF">
        <w:rPr>
          <w:rFonts w:cs="Times New Roman"/>
          <w:szCs w:val="24"/>
        </w:rPr>
        <w:t xml:space="preserve">А.А. </w:t>
      </w:r>
      <w:r w:rsidRPr="001E1FAF">
        <w:rPr>
          <w:rFonts w:cs="Times New Roman"/>
          <w:szCs w:val="24"/>
        </w:rPr>
        <w:t>– 1 экз.</w:t>
      </w:r>
    </w:p>
    <w:p w:rsidR="0050399D" w:rsidRPr="001E1FAF" w:rsidRDefault="0050399D" w:rsidP="00D21FB6">
      <w:pPr>
        <w:rPr>
          <w:rFonts w:cs="Times New Roman"/>
          <w:szCs w:val="24"/>
        </w:rPr>
      </w:pPr>
    </w:p>
    <w:p w:rsidR="00AE147C" w:rsidRPr="001E1FAF" w:rsidRDefault="00AE147C" w:rsidP="00AE147C">
      <w:pPr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>Юридический отдел</w:t>
      </w:r>
      <w:r w:rsidR="0050399D" w:rsidRPr="001E1FAF">
        <w:rPr>
          <w:rFonts w:cs="Times New Roman"/>
          <w:szCs w:val="24"/>
        </w:rPr>
        <w:t xml:space="preserve"> </w:t>
      </w:r>
      <w:r w:rsidRPr="001E1FAF">
        <w:rPr>
          <w:rFonts w:cs="Times New Roman"/>
          <w:szCs w:val="24"/>
        </w:rPr>
        <w:t>– 2 экз.</w:t>
      </w:r>
    </w:p>
    <w:p w:rsidR="0050399D" w:rsidRPr="001E1FAF" w:rsidRDefault="0050399D" w:rsidP="00AE147C">
      <w:pPr>
        <w:rPr>
          <w:rFonts w:cs="Times New Roman"/>
          <w:szCs w:val="24"/>
        </w:rPr>
      </w:pPr>
    </w:p>
    <w:p w:rsidR="00AE147C" w:rsidRPr="001E1FAF" w:rsidRDefault="00AE147C" w:rsidP="00AE147C">
      <w:pPr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 xml:space="preserve">Прошина </w:t>
      </w:r>
      <w:r w:rsidR="0050399D" w:rsidRPr="001E1FAF">
        <w:rPr>
          <w:rFonts w:cs="Times New Roman"/>
          <w:szCs w:val="24"/>
        </w:rPr>
        <w:t xml:space="preserve">Н.Н. </w:t>
      </w:r>
      <w:r w:rsidRPr="001E1FAF">
        <w:rPr>
          <w:rFonts w:cs="Times New Roman"/>
          <w:szCs w:val="24"/>
        </w:rPr>
        <w:t>– 1 экз.</w:t>
      </w:r>
    </w:p>
    <w:p w:rsidR="0050399D" w:rsidRPr="001E1FAF" w:rsidRDefault="0050399D" w:rsidP="00AE147C">
      <w:pPr>
        <w:rPr>
          <w:rFonts w:cs="Times New Roman"/>
          <w:szCs w:val="24"/>
        </w:rPr>
      </w:pPr>
    </w:p>
    <w:p w:rsidR="00AE147C" w:rsidRPr="001E1FAF" w:rsidRDefault="00AE147C" w:rsidP="00AE147C">
      <w:pPr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 xml:space="preserve">Танцева </w:t>
      </w:r>
      <w:r w:rsidR="0050399D" w:rsidRPr="001E1FAF">
        <w:rPr>
          <w:rFonts w:cs="Times New Roman"/>
          <w:szCs w:val="24"/>
        </w:rPr>
        <w:t xml:space="preserve">Т.В. </w:t>
      </w:r>
      <w:r w:rsidRPr="001E1FAF">
        <w:rPr>
          <w:rFonts w:cs="Times New Roman"/>
          <w:szCs w:val="24"/>
        </w:rPr>
        <w:t>– 1 экз.</w:t>
      </w:r>
    </w:p>
    <w:p w:rsidR="0050399D" w:rsidRPr="001E1FAF" w:rsidRDefault="0050399D" w:rsidP="00AE147C">
      <w:pPr>
        <w:rPr>
          <w:rFonts w:cs="Times New Roman"/>
          <w:szCs w:val="24"/>
        </w:rPr>
      </w:pPr>
    </w:p>
    <w:p w:rsidR="00AE147C" w:rsidRPr="001E1FAF" w:rsidRDefault="00AE147C" w:rsidP="00D21FB6">
      <w:pPr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 xml:space="preserve">Жуков </w:t>
      </w:r>
      <w:r w:rsidR="0050399D" w:rsidRPr="001E1FAF">
        <w:rPr>
          <w:rFonts w:cs="Times New Roman"/>
          <w:szCs w:val="24"/>
        </w:rPr>
        <w:t xml:space="preserve">С.В. </w:t>
      </w:r>
      <w:r w:rsidRPr="001E1FAF">
        <w:rPr>
          <w:rFonts w:cs="Times New Roman"/>
          <w:szCs w:val="24"/>
        </w:rPr>
        <w:t>– 1 экз.</w:t>
      </w:r>
    </w:p>
    <w:p w:rsidR="0050399D" w:rsidRPr="001E1FAF" w:rsidRDefault="0050399D" w:rsidP="00D21FB6">
      <w:pPr>
        <w:rPr>
          <w:rFonts w:cs="Times New Roman"/>
          <w:szCs w:val="24"/>
        </w:rPr>
      </w:pPr>
    </w:p>
    <w:p w:rsidR="00AE147C" w:rsidRPr="001E1FAF" w:rsidRDefault="00AE147C" w:rsidP="00AE147C">
      <w:pPr>
        <w:rPr>
          <w:rFonts w:cs="Times New Roman"/>
          <w:szCs w:val="24"/>
        </w:rPr>
      </w:pPr>
      <w:r w:rsidRPr="001E1FAF">
        <w:rPr>
          <w:rFonts w:cs="Times New Roman"/>
          <w:szCs w:val="24"/>
        </w:rPr>
        <w:t xml:space="preserve">Сайганова </w:t>
      </w:r>
      <w:r w:rsidR="0050399D" w:rsidRPr="001E1FAF">
        <w:rPr>
          <w:rFonts w:cs="Times New Roman"/>
          <w:szCs w:val="24"/>
        </w:rPr>
        <w:t xml:space="preserve">А.С. </w:t>
      </w:r>
      <w:r w:rsidRPr="001E1FAF">
        <w:rPr>
          <w:rFonts w:cs="Times New Roman"/>
          <w:szCs w:val="24"/>
        </w:rPr>
        <w:t>– 1 экз.</w:t>
      </w:r>
    </w:p>
    <w:p w:rsidR="00D21FB6" w:rsidRPr="001E1FAF" w:rsidRDefault="00D21FB6" w:rsidP="00D21FB6">
      <w:pPr>
        <w:rPr>
          <w:rFonts w:cs="Times New Roman"/>
          <w:szCs w:val="24"/>
        </w:rPr>
      </w:pPr>
    </w:p>
    <w:p w:rsidR="005A4297" w:rsidRPr="001E1FAF" w:rsidRDefault="005A4297" w:rsidP="00D21FB6">
      <w:pPr>
        <w:rPr>
          <w:rFonts w:cs="Times New Roman"/>
          <w:szCs w:val="24"/>
        </w:rPr>
      </w:pPr>
    </w:p>
    <w:p w:rsidR="00B07387" w:rsidRPr="001E1FAF" w:rsidRDefault="00B07387" w:rsidP="00D21FB6">
      <w:pPr>
        <w:rPr>
          <w:rFonts w:cs="Times New Roman"/>
          <w:szCs w:val="24"/>
        </w:rPr>
      </w:pPr>
    </w:p>
    <w:p w:rsidR="00B07387" w:rsidRPr="001E1FAF" w:rsidRDefault="00B07387" w:rsidP="00D21FB6">
      <w:pPr>
        <w:rPr>
          <w:rFonts w:cs="Times New Roman"/>
          <w:szCs w:val="24"/>
        </w:rPr>
      </w:pPr>
    </w:p>
    <w:p w:rsidR="00B07387" w:rsidRPr="001E1FAF" w:rsidRDefault="00B07387" w:rsidP="00D21FB6">
      <w:pPr>
        <w:rPr>
          <w:rFonts w:cs="Times New Roman"/>
          <w:szCs w:val="24"/>
        </w:rPr>
      </w:pPr>
    </w:p>
    <w:p w:rsidR="00B07387" w:rsidRPr="001E1FAF" w:rsidRDefault="00B07387" w:rsidP="00D21FB6">
      <w:pPr>
        <w:rPr>
          <w:rFonts w:cs="Times New Roman"/>
          <w:szCs w:val="24"/>
        </w:rPr>
      </w:pPr>
    </w:p>
    <w:p w:rsidR="00B07387" w:rsidRPr="001E1FAF" w:rsidRDefault="00B07387" w:rsidP="00D21FB6">
      <w:pPr>
        <w:rPr>
          <w:rFonts w:cs="Times New Roman"/>
          <w:szCs w:val="24"/>
        </w:rPr>
      </w:pPr>
    </w:p>
    <w:p w:rsidR="00B07387" w:rsidRPr="001E1FAF" w:rsidRDefault="00B07387" w:rsidP="00D21FB6">
      <w:pPr>
        <w:rPr>
          <w:rFonts w:cs="Times New Roman"/>
          <w:szCs w:val="24"/>
        </w:rPr>
      </w:pPr>
    </w:p>
    <w:p w:rsidR="00B07387" w:rsidRPr="001E1FAF" w:rsidRDefault="00B07387" w:rsidP="00D21FB6">
      <w:pPr>
        <w:rPr>
          <w:rFonts w:cs="Times New Roman"/>
          <w:szCs w:val="24"/>
        </w:rPr>
      </w:pPr>
    </w:p>
    <w:p w:rsidR="00B07387" w:rsidRPr="001E1FAF" w:rsidRDefault="00B07387" w:rsidP="00D21FB6">
      <w:pPr>
        <w:rPr>
          <w:rFonts w:cs="Times New Roman"/>
          <w:szCs w:val="24"/>
        </w:rPr>
      </w:pPr>
    </w:p>
    <w:p w:rsidR="004A24C7" w:rsidRPr="001E1FAF" w:rsidRDefault="004A24C7" w:rsidP="00D21FB6">
      <w:pPr>
        <w:rPr>
          <w:rFonts w:cs="Times New Roman"/>
          <w:szCs w:val="24"/>
        </w:rPr>
        <w:sectPr w:rsidR="004A24C7" w:rsidRPr="001E1FAF" w:rsidSect="00267A7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A24C7" w:rsidRPr="001E1FAF" w:rsidRDefault="004A24C7" w:rsidP="00267A72">
      <w:pPr>
        <w:ind w:firstLine="10915"/>
        <w:rPr>
          <w:rFonts w:eastAsia="Times New Roman" w:cs="Times New Roman"/>
          <w:szCs w:val="24"/>
        </w:rPr>
      </w:pPr>
      <w:r w:rsidRPr="001E1FAF">
        <w:rPr>
          <w:rFonts w:cs="Times New Roman"/>
          <w:szCs w:val="24"/>
        </w:rPr>
        <w:lastRenderedPageBreak/>
        <w:t xml:space="preserve">Приложение к постановлению </w:t>
      </w:r>
    </w:p>
    <w:p w:rsidR="004A24C7" w:rsidRPr="001E1FAF" w:rsidRDefault="004A24C7" w:rsidP="00267A72">
      <w:pPr>
        <w:ind w:firstLine="10915"/>
        <w:rPr>
          <w:rFonts w:eastAsia="Times New Roman" w:cs="Times New Roman"/>
          <w:szCs w:val="24"/>
        </w:rPr>
      </w:pPr>
      <w:r w:rsidRPr="001E1FAF">
        <w:rPr>
          <w:rFonts w:cs="Times New Roman"/>
          <w:szCs w:val="24"/>
        </w:rPr>
        <w:t xml:space="preserve">Администрации города Пущино </w:t>
      </w:r>
    </w:p>
    <w:p w:rsidR="0067317D" w:rsidRPr="003B77F0" w:rsidRDefault="0067317D" w:rsidP="0067317D">
      <w:pPr>
        <w:ind w:firstLine="10915"/>
        <w:rPr>
          <w:rFonts w:cs="Times New Roman"/>
          <w:szCs w:val="24"/>
          <w:u w:val="single"/>
        </w:rPr>
      </w:pPr>
      <w:r w:rsidRPr="001E1FAF">
        <w:rPr>
          <w:rFonts w:cs="Times New Roman"/>
          <w:szCs w:val="24"/>
        </w:rPr>
        <w:t xml:space="preserve">от </w:t>
      </w:r>
      <w:r>
        <w:rPr>
          <w:rFonts w:cs="Times New Roman"/>
          <w:szCs w:val="24"/>
          <w:u w:val="single"/>
        </w:rPr>
        <w:t>20.01.2017</w:t>
      </w:r>
      <w:r>
        <w:rPr>
          <w:rFonts w:cs="Times New Roman"/>
          <w:szCs w:val="24"/>
        </w:rPr>
        <w:t xml:space="preserve"> </w:t>
      </w:r>
      <w:r w:rsidRPr="001E1FAF">
        <w:rPr>
          <w:rFonts w:cs="Times New Roman"/>
          <w:szCs w:val="24"/>
        </w:rPr>
        <w:t xml:space="preserve">№ </w:t>
      </w:r>
      <w:r>
        <w:rPr>
          <w:rFonts w:cs="Times New Roman"/>
          <w:szCs w:val="24"/>
          <w:u w:val="single"/>
        </w:rPr>
        <w:t>20-п</w:t>
      </w:r>
    </w:p>
    <w:p w:rsidR="004A24C7" w:rsidRDefault="004A24C7" w:rsidP="00267A72">
      <w:pPr>
        <w:ind w:firstLine="10915"/>
        <w:rPr>
          <w:rFonts w:cs="Times New Roman"/>
          <w:szCs w:val="24"/>
        </w:rPr>
      </w:pPr>
      <w:bookmarkStart w:id="0" w:name="_GoBack"/>
      <w:bookmarkEnd w:id="0"/>
    </w:p>
    <w:p w:rsidR="00267A72" w:rsidRDefault="00267A72" w:rsidP="00267A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t xml:space="preserve">1. Паспорт муниципальной программы </w:t>
      </w:r>
    </w:p>
    <w:p w:rsidR="00267A72" w:rsidRPr="00FD00BF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t>«Архитектура и градостроительство городского округа Пущино на 2017-2021 годы»</w:t>
      </w:r>
    </w:p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913" w:type="dxa"/>
        <w:tblInd w:w="-57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382"/>
        <w:gridCol w:w="1269"/>
        <w:gridCol w:w="1584"/>
        <w:gridCol w:w="1584"/>
        <w:gridCol w:w="1584"/>
        <w:gridCol w:w="1584"/>
        <w:gridCol w:w="1926"/>
      </w:tblGrid>
      <w:tr w:rsidR="00267A72" w:rsidRPr="00FD00BF" w:rsidTr="00267A72">
        <w:trPr>
          <w:trHeight w:val="6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 xml:space="preserve">И.о. заместителя руководителя администрации города Пущино </w:t>
            </w:r>
          </w:p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В.Н. Чикунов</w:t>
            </w:r>
          </w:p>
        </w:tc>
      </w:tr>
      <w:tr w:rsidR="00267A72" w:rsidRPr="00FD00BF" w:rsidTr="00267A72">
        <w:trPr>
          <w:trHeight w:val="6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9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Администрация города Пущино Московской области</w:t>
            </w:r>
          </w:p>
        </w:tc>
      </w:tr>
      <w:tr w:rsidR="00267A72" w:rsidRPr="00FD00BF" w:rsidTr="00267A72">
        <w:trPr>
          <w:trHeight w:val="1874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градостроительного развития городского округа с формированием благоприятной среды проживания;</w:t>
            </w:r>
          </w:p>
          <w:p w:rsidR="00267A72" w:rsidRPr="00FD00BF" w:rsidRDefault="00267A72" w:rsidP="00267A72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Формирование архитектурно-художественного облика города, совершенствование системы документов, определяющих политику пространственного развития территорий городского округа Пущино в</w:t>
            </w:r>
            <w:r w:rsidRPr="00FD00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сфере архитектуры и градостроительства;</w:t>
            </w:r>
          </w:p>
        </w:tc>
      </w:tr>
      <w:tr w:rsidR="00267A72" w:rsidRPr="00267A72" w:rsidTr="00267A72">
        <w:trPr>
          <w:trHeight w:val="12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267A72" w:rsidRDefault="00267A72" w:rsidP="00267A72">
            <w:pPr>
              <w:pStyle w:val="ConsPlus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67A7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Перечень подпрограмм</w:t>
            </w:r>
          </w:p>
        </w:tc>
        <w:tc>
          <w:tcPr>
            <w:tcW w:w="9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267A72" w:rsidRDefault="00267A72" w:rsidP="00267A72">
            <w:pPr>
              <w:rPr>
                <w:rFonts w:eastAsia="Times New Roman"/>
                <w:sz w:val="24"/>
                <w:szCs w:val="24"/>
              </w:rPr>
            </w:pPr>
            <w:r w:rsidRPr="00267A72">
              <w:rPr>
                <w:sz w:val="24"/>
                <w:szCs w:val="24"/>
              </w:rPr>
              <w:t>1. "</w:t>
            </w:r>
            <w:r w:rsidRPr="00267A72">
              <w:rPr>
                <w:sz w:val="24"/>
                <w:szCs w:val="24"/>
                <w:u w:color="0000FF"/>
              </w:rPr>
              <w:t>Утверждение</w:t>
            </w:r>
            <w:r w:rsidRPr="00267A72">
              <w:rPr>
                <w:sz w:val="24"/>
                <w:szCs w:val="24"/>
              </w:rPr>
              <w:t xml:space="preserve"> Генерального плана развития городского округа Пущино Московской области";</w:t>
            </w:r>
          </w:p>
          <w:p w:rsidR="00267A72" w:rsidRPr="00267A72" w:rsidRDefault="00267A72" w:rsidP="00267A72">
            <w:pPr>
              <w:rPr>
                <w:sz w:val="24"/>
                <w:szCs w:val="24"/>
              </w:rPr>
            </w:pPr>
            <w:r w:rsidRPr="00267A72">
              <w:rPr>
                <w:sz w:val="24"/>
                <w:szCs w:val="24"/>
              </w:rPr>
              <w:t>2. "</w:t>
            </w:r>
            <w:r w:rsidRPr="00267A72">
              <w:rPr>
                <w:sz w:val="24"/>
                <w:szCs w:val="24"/>
                <w:u w:color="0000FF"/>
              </w:rPr>
              <w:t>Реализация</w:t>
            </w:r>
            <w:r w:rsidRPr="00267A72">
              <w:rPr>
                <w:sz w:val="24"/>
                <w:szCs w:val="24"/>
              </w:rPr>
              <w:t xml:space="preserve"> политики пространственного развития городского округа Пущино Московской области";</w:t>
            </w:r>
          </w:p>
        </w:tc>
      </w:tr>
      <w:tr w:rsidR="00267A72" w:rsidRPr="00FD00BF" w:rsidTr="00267A72">
        <w:trPr>
          <w:trHeight w:val="300"/>
        </w:trPr>
        <w:tc>
          <w:tcPr>
            <w:tcW w:w="5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95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267A72" w:rsidRPr="00FD00BF" w:rsidTr="00267A72">
        <w:trPr>
          <w:trHeight w:val="300"/>
        </w:trPr>
        <w:tc>
          <w:tcPr>
            <w:tcW w:w="5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267A72" w:rsidRPr="00FD00BF" w:rsidTr="00267A72">
        <w:trPr>
          <w:trHeight w:val="3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3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6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бюджета городского округа Пущино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tabs>
                <w:tab w:val="center" w:pos="7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317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59200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9250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4400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4250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21050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20750</w:t>
            </w:r>
          </w:p>
        </w:tc>
      </w:tr>
      <w:tr w:rsidR="00267A72" w:rsidRPr="00FD00BF" w:rsidTr="00267A72">
        <w:trPr>
          <w:trHeight w:val="3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59200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9250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4400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4250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21050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20750</w:t>
            </w:r>
          </w:p>
        </w:tc>
      </w:tr>
      <w:tr w:rsidR="00267A72" w:rsidRPr="00FD00BF" w:rsidTr="00267A72">
        <w:trPr>
          <w:trHeight w:val="6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реализации мероприятий муниципальной программы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267A72" w:rsidRPr="00FD00BF" w:rsidTr="00267A72">
        <w:trPr>
          <w:trHeight w:val="9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утвержденного генерального плана в городском округе Пущино Московской области, шт.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</w:tr>
      <w:tr w:rsidR="00267A72" w:rsidRPr="00FD00BF" w:rsidTr="00267A72">
        <w:trPr>
          <w:trHeight w:val="12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Количество проведенных публичных слушаний по проектам документов градостроительного зонирования городского округа Пущино Московской области, шт.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9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утвержденных правил землепользования и застройки городского округа Пущино Московской области, шт.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</w:tr>
      <w:tr w:rsidR="00267A72" w:rsidRPr="00FD00BF" w:rsidTr="00267A72">
        <w:trPr>
          <w:trHeight w:val="12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Количество проведенных публичных слушаний по проектам документов территориального планирования городского округа Пущино Московской области, шт.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6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Коэффициент благоустроенных пешеходных улиц и общественных пространств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right" w:pos="2518"/>
              </w:tabs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right" w:pos="2518"/>
              </w:tabs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right" w:pos="2518"/>
              </w:tabs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right" w:pos="2518"/>
              </w:tabs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0,7</w:t>
            </w:r>
          </w:p>
        </w:tc>
      </w:tr>
      <w:tr w:rsidR="00267A72" w:rsidRPr="00FD00BF" w:rsidTr="00267A72">
        <w:trPr>
          <w:trHeight w:val="12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lastRenderedPageBreak/>
              <w:t>Наличие утвержденного плана-графика разработки и реализации проекта пешеходной улицы (пешеходной зоны, набережной и т.д.), да/нет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</w:tr>
      <w:tr w:rsidR="00267A72" w:rsidRPr="00FD00BF" w:rsidTr="00267A72">
        <w:trPr>
          <w:trHeight w:val="9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Количество разработанных и согласованных проектов пешеходных улиц и общественных пространств, шт.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</w:tr>
      <w:tr w:rsidR="00267A72" w:rsidRPr="00FD00BF" w:rsidTr="00267A72">
        <w:trPr>
          <w:trHeight w:val="6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Количество реализованных проектов пешеходных улиц и общественных пространств, шт.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</w:tr>
      <w:tr w:rsidR="00267A72" w:rsidRPr="00FD00BF" w:rsidTr="00267A72">
        <w:trPr>
          <w:trHeight w:val="6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Коэффициент приведенных в порядок городских территорий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</w:tr>
      <w:tr w:rsidR="00267A72" w:rsidRPr="00FD00BF" w:rsidTr="00267A72">
        <w:trPr>
          <w:trHeight w:val="12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согласованного альбома мероприятий по приведению в порядок городской территории (главной улицы, пристанционной территории и т.д.), да/нет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нет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</w:tr>
      <w:tr w:rsidR="00267A72" w:rsidRPr="00FD00BF" w:rsidTr="00267A72">
        <w:trPr>
          <w:trHeight w:val="12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утвержденного плана-графика приведения работ по приведению в порядок городской территории (главной улицы, пристанционной территории и т.д.), да/нет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нет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</w:tr>
      <w:tr w:rsidR="00267A72" w:rsidRPr="00FD00BF" w:rsidTr="00267A72">
        <w:trPr>
          <w:trHeight w:val="60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Количество приведенных в порядок городских территорий, шт.</w:t>
            </w: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</w:tr>
    </w:tbl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rPr>
          <w:rFonts w:cs="Times New Roman"/>
          <w:szCs w:val="24"/>
        </w:rPr>
      </w:pPr>
      <w:r w:rsidRPr="00FD00BF">
        <w:rPr>
          <w:rFonts w:eastAsia="Arial Unicode MS" w:cs="Times New Roman"/>
          <w:szCs w:val="24"/>
        </w:rPr>
        <w:br w:type="page"/>
      </w:r>
    </w:p>
    <w:p w:rsidR="00267A72" w:rsidRPr="00FD00BF" w:rsidRDefault="00267A72" w:rsidP="00267A72">
      <w:pPr>
        <w:outlineLvl w:val="0"/>
        <w:rPr>
          <w:rFonts w:cs="Times New Roman"/>
          <w:szCs w:val="24"/>
        </w:rPr>
        <w:sectPr w:rsidR="00267A72" w:rsidRPr="00FD00BF" w:rsidSect="00267A72">
          <w:pgSz w:w="16840" w:h="11900" w:orient="landscape"/>
          <w:pgMar w:top="1134" w:right="567" w:bottom="1134" w:left="1701" w:header="0" w:footer="0" w:gutter="0"/>
          <w:cols w:space="720"/>
        </w:sectPr>
      </w:pPr>
    </w:p>
    <w:p w:rsidR="00267A72" w:rsidRDefault="00267A72" w:rsidP="00267A72">
      <w:pPr>
        <w:pStyle w:val="ConsPlusNormal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lastRenderedPageBreak/>
        <w:t>2. Общая характеристика сферы реализации программы, в том числе формулировка основных проблем в указанной сфер</w:t>
      </w:r>
      <w:r>
        <w:rPr>
          <w:rFonts w:ascii="Times New Roman" w:hAnsi="Times New Roman" w:cs="Times New Roman"/>
          <w:color w:val="auto"/>
          <w:sz w:val="24"/>
          <w:szCs w:val="24"/>
        </w:rPr>
        <w:t>е, инерционный прогноз развития</w:t>
      </w:r>
    </w:p>
    <w:p w:rsidR="00267A72" w:rsidRPr="00267A72" w:rsidRDefault="00267A72" w:rsidP="00267A72">
      <w:pPr>
        <w:pStyle w:val="ConsPlusNormal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267A72" w:rsidRPr="00267A72" w:rsidRDefault="00267A72" w:rsidP="00267A72">
      <w:pPr>
        <w:pStyle w:val="a7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 xml:space="preserve">Одной из приоритетных целей развития городского округа Пущино является его устойчивое градостроительное развитие, улучшение качества жизни населения. </w:t>
      </w:r>
    </w:p>
    <w:p w:rsidR="00267A72" w:rsidRPr="00267A72" w:rsidRDefault="00267A72" w:rsidP="00267A72">
      <w:pPr>
        <w:ind w:firstLine="708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 xml:space="preserve">На территории городского округа Пущино на сегодняшний день отсутствуют разработанные и утвержденные в установленном порядке Генеральный план городского округа и Правила землепользования, и застройки. Их утверждение является также одним из приоритетов в данном направлении. В основе муниципальной программы, в соответствии с градостроительными требованиями будут разработаны документы территориального планирования, предусматривающие: </w:t>
      </w:r>
    </w:p>
    <w:p w:rsidR="00267A72" w:rsidRPr="00267A72" w:rsidRDefault="00267A72" w:rsidP="00267A72">
      <w:pPr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- формирование планировочных районов с учётом размещения в каждом из них необходимых объектов и систем обслуживания всех уровней;</w:t>
      </w:r>
    </w:p>
    <w:p w:rsidR="00267A72" w:rsidRPr="00267A72" w:rsidRDefault="00267A72" w:rsidP="00267A72">
      <w:pPr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- обеспечение градостроительными средствами устойчивого развития территорий, учёта интересов граждан и их объединений при определении назначения территорий, исходя из совокупности социальных, экономических, экологических и иных факторов;</w:t>
      </w:r>
    </w:p>
    <w:p w:rsidR="00267A72" w:rsidRPr="00267A72" w:rsidRDefault="00267A72" w:rsidP="00267A72">
      <w:pPr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- отображение градостроительными средствами направлений эффективного использования, в целях инвестиционной привлекательности территорий городского округа Пущино;</w:t>
      </w:r>
    </w:p>
    <w:p w:rsidR="00267A72" w:rsidRPr="00267A72" w:rsidRDefault="00267A72" w:rsidP="00267A72">
      <w:pPr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- размещение жилой застройки, объектов социальной и инженерно-транспортной инфраструктуры, объектов хозяйственного назначения для обеспечения трудозанятости населения, мест отдыха, с учётом сохранения окружающей природной среды;</w:t>
      </w:r>
    </w:p>
    <w:p w:rsidR="00267A72" w:rsidRPr="00267A72" w:rsidRDefault="00267A72" w:rsidP="00267A72">
      <w:pPr>
        <w:pStyle w:val="a7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 xml:space="preserve">Одним из направлений повышения уровня жизни жителей являются создание комфортной архитектурно-пространственной среды, развитие досуговой деятельности, развитие культуры и искусства. </w:t>
      </w:r>
    </w:p>
    <w:p w:rsidR="00267A72" w:rsidRPr="00267A72" w:rsidRDefault="00267A72" w:rsidP="00267A72">
      <w:pPr>
        <w:pStyle w:val="a7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В целях формирования современного привлекательного архитектурно</w:t>
      </w:r>
      <w:r w:rsidRPr="00267A72">
        <w:rPr>
          <w:rFonts w:ascii="Times New Roman" w:hAnsi="Times New Roman" w:cs="Times New Roman"/>
          <w:color w:val="auto"/>
          <w:sz w:val="24"/>
          <w:szCs w:val="24"/>
        </w:rPr>
        <w:t>-художественного облика городского округа Пущино, создания комфортной, общедоступной среды жизнедеятельности, комплексного использования рекреационно-досугового потенциала территорий общего пользования, необходимо вести планомерную работу по разработке концепций, проектов благоустройства территорий для дальнейшей их реализации.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Инерционный прогноз развития пространственной организации городского округа Пущино приведет: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к отставанию темпов строительства, отставанию организации и формирования городских общественных пространств и элементов благоустройства территории городского округа;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к отставанию темпов создания новых мест приложения труда, которое приведет к увеличению маятниковой трудовой миграции, связанной со стремительным ростом жителей. Если в 2012 году население городского округа составляло 221084 тысячи человек, то к 2016 году оно составило 239967 тысяч и продолжает расти. 9-процентный рост оказался не обеспечен социальными объектами, транспортной инфраструктурой и рабочими местами;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к застою в процессах реконструкции жилых зданий, ликвидации аварийного и переустройства морально устаревшего жилья.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Все эти обстоятельства приведут к существенному дисбалансу между высоким историческим, географическим, природным и, главное, человеческим потенциалом городского округа и недостаточным качеством жизни населения.</w:t>
      </w:r>
    </w:p>
    <w:p w:rsidR="00267A72" w:rsidRPr="00267A72" w:rsidRDefault="00267A72" w:rsidP="00267A72">
      <w:pPr>
        <w:ind w:firstLine="720"/>
        <w:jc w:val="center"/>
        <w:rPr>
          <w:rFonts w:eastAsia="Times New Roman" w:cs="Times New Roman"/>
          <w:szCs w:val="24"/>
        </w:rPr>
      </w:pPr>
    </w:p>
    <w:p w:rsidR="00267A72" w:rsidRPr="00267A72" w:rsidRDefault="00267A72" w:rsidP="00267A72">
      <w:pPr>
        <w:pStyle w:val="ConsPlusNormal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3. Прогноз развития пространственной организации городского округа Пущино с учетом реализации муниципальной программы, включая возможные варианты решения проблемы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 xml:space="preserve">Программный сценарий развития пространственной организации городского округа Пущино отличается от инерционного повышением качества государственного управления,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</w:t>
      </w:r>
      <w:r w:rsidRPr="00267A72">
        <w:rPr>
          <w:rFonts w:cs="Times New Roman"/>
          <w:szCs w:val="24"/>
        </w:rPr>
        <w:lastRenderedPageBreak/>
        <w:t>эффективного контроля над соблюдением законодательства о градостроительной деятельности.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Реализация мероприятий муниципальной программы позволит: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1. Определить: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- приоритеты пространственного развития городского округа;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- структуру и перечень мероприятий, обеспечивающих реализацию политики пространственного развития по определению зон планируемого размещения объектов (линейных, нелинейных) федерального, регионального, местного значения.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2. Сформировать: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- систему принципов и параметров пространственного развития городского округа Пущино;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- перечень первоочередных работ, требующих согласованных планировочных решений на территории городского округа.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3. Обеспечить: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- контроль над соответствием планируемых параметров объектов местного значения политике пространственного развития городского округа;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- создание информационной базы проектных решений, используемых при реализации строительных проектов на территории городского округа Пущино.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По итогам реализации градостроительными средствами мероприятий муниципальной программы планируется повышение качества государственного управления,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деятельности, что окажет существенное положительное влияние на экономическое развитие городского округа, улучшение условий жизнедеятельности и качества жизни населения, обеспечит формирование современного облика комплексной застройки городского округа.</w:t>
      </w:r>
    </w:p>
    <w:p w:rsidR="00267A72" w:rsidRPr="00267A72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267A72" w:rsidRPr="00267A72" w:rsidRDefault="00267A72" w:rsidP="00267A72">
      <w:pPr>
        <w:pStyle w:val="ConsPlusNormal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4. Перечень и краткое описание подпрограмм</w:t>
      </w:r>
    </w:p>
    <w:p w:rsidR="00267A72" w:rsidRPr="00267A72" w:rsidRDefault="00267A72" w:rsidP="00267A72">
      <w:pPr>
        <w:pStyle w:val="ConsPlusNormal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муниципальной программы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Достижение целевых значений показателей в рамках муниципальной программы осуществляется посредством реализации двух подпрограмм: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 xml:space="preserve">1. Утверждение генерального плана развития городского округа Пущино Московской области 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2. Реализация политики пространственного развития городского округа Пущино Московской области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  <w:u w:color="0000FF"/>
        </w:rPr>
        <w:t>Подпрограмма</w:t>
      </w:r>
      <w:r w:rsidRPr="00267A72">
        <w:rPr>
          <w:rFonts w:cs="Times New Roman"/>
          <w:szCs w:val="24"/>
        </w:rPr>
        <w:t xml:space="preserve"> </w:t>
      </w:r>
      <w:r w:rsidRPr="00267A72">
        <w:rPr>
          <w:rFonts w:cs="Times New Roman"/>
          <w:szCs w:val="24"/>
          <w:lang w:val="en-US"/>
        </w:rPr>
        <w:t>I</w:t>
      </w:r>
      <w:r w:rsidRPr="00267A72">
        <w:rPr>
          <w:rFonts w:cs="Times New Roman"/>
          <w:szCs w:val="24"/>
        </w:rPr>
        <w:t xml:space="preserve"> " Утверждение генерального плана развития городского округа Пущино Московской области " направлена на утверждение документации территориального планирования и градостроительного зонирования, а также на финансирование государственных полномочий, переданных органам местного самоуправления, определённых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Для этого в подпрограмме планируется решение задачи утверждения документов территориального планирования и градостроительного зонирования городского округа Пущино.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 xml:space="preserve"> </w:t>
      </w:r>
      <w:r w:rsidRPr="00267A72">
        <w:rPr>
          <w:rFonts w:cs="Times New Roman"/>
          <w:szCs w:val="24"/>
          <w:u w:color="0000FF"/>
        </w:rPr>
        <w:t>Подпрограмма</w:t>
      </w:r>
      <w:r w:rsidRPr="00267A72">
        <w:rPr>
          <w:rFonts w:cs="Times New Roman"/>
          <w:szCs w:val="24"/>
        </w:rPr>
        <w:t xml:space="preserve"> </w:t>
      </w:r>
      <w:r w:rsidRPr="00267A72">
        <w:rPr>
          <w:rFonts w:cs="Times New Roman"/>
          <w:szCs w:val="24"/>
          <w:lang w:val="en-US"/>
        </w:rPr>
        <w:t>II</w:t>
      </w:r>
      <w:r w:rsidRPr="00267A72">
        <w:rPr>
          <w:rFonts w:cs="Times New Roman"/>
          <w:szCs w:val="24"/>
        </w:rPr>
        <w:t xml:space="preserve"> "Реализация политики пространственного развития городского округа Пущино Московской области " направлена на обеспечение комплексного развития территории городского округа и обеспечение соответствия решений, принимаемых в документации по планировке территорий и проектной документации, Генеральному плану, Правилам землепользования и застройки и муниципальной политике пространственного развития городского округа Пущино.</w:t>
      </w:r>
    </w:p>
    <w:p w:rsidR="00267A72" w:rsidRPr="00267A72" w:rsidRDefault="00267A72" w:rsidP="00267A72">
      <w:pPr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lastRenderedPageBreak/>
        <w:t xml:space="preserve"> Для этого в подпрограмме планируется решение следующих задачи создания архитектурно-художественного облика городского округа Пущино </w:t>
      </w:r>
    </w:p>
    <w:p w:rsidR="00267A72" w:rsidRPr="00267A72" w:rsidRDefault="00267A72" w:rsidP="00267A72">
      <w:pPr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Муниципальная программа "Архитектура и градостроительство городского округа Пущино" нацелена на: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1. Создание условий для устойчивого, безопасного и комплексного развития территории городского округа Пущино в рамках реализации принимаемых градостроительных решений в генеральном плане, правилах землепользования и застройки, документации по планировке территории городского округа Пущино.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2. Развитие комплексного благоустройства и повышение качества и комфортности городской среды.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3. Обеспечение органичного и легитимного развития территории городского округа Пущино.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4. Решение широкого спектра задач, являющихся неотъемлемой частью любых дальнейших проектных и строительных работ на местности.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 xml:space="preserve">Достижение первой и второй целей планируется решить в рамках </w:t>
      </w:r>
      <w:r w:rsidRPr="00267A72">
        <w:rPr>
          <w:rFonts w:cs="Times New Roman"/>
          <w:szCs w:val="24"/>
          <w:u w:color="0000FF"/>
        </w:rPr>
        <w:t>подпрограммы</w:t>
      </w:r>
      <w:r w:rsidRPr="00267A72">
        <w:rPr>
          <w:rFonts w:cs="Times New Roman"/>
          <w:szCs w:val="24"/>
        </w:rPr>
        <w:t xml:space="preserve"> "Реализация политики пространственного развития городского округа Пущино Московской области" посредством разработки и реализации концепций и проектно-сметной документации по совершенствованию комплексного благоустройства городской среды.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 xml:space="preserve">Достижение третьей, четвертой целей планируется решить в рамках </w:t>
      </w:r>
      <w:r w:rsidRPr="00267A72">
        <w:rPr>
          <w:rFonts w:cs="Times New Roman"/>
          <w:szCs w:val="24"/>
          <w:u w:color="0000FF"/>
        </w:rPr>
        <w:t>подпрограммы</w:t>
      </w:r>
      <w:r w:rsidRPr="00267A72">
        <w:rPr>
          <w:rFonts w:cs="Times New Roman"/>
          <w:szCs w:val="24"/>
        </w:rPr>
        <w:t xml:space="preserve"> "Утверждение генерального плана развития городского округа Пущино Московской области" посредством технического обеспечения архитектурно-градостроительной деятельности, выполнения инженерно-геодезических изысканий на территории городского округа Пущино, подготовки нормативов градостроительного регулирования, создания цифровой плановой основы М 1:2000.</w:t>
      </w:r>
    </w:p>
    <w:p w:rsidR="00267A72" w:rsidRPr="00267A72" w:rsidRDefault="00267A72" w:rsidP="00267A72">
      <w:pPr>
        <w:rPr>
          <w:rFonts w:eastAsia="Times New Roman" w:cs="Times New Roman"/>
          <w:b/>
          <w:bCs/>
          <w:szCs w:val="24"/>
        </w:rPr>
      </w:pPr>
    </w:p>
    <w:p w:rsidR="00267A72" w:rsidRPr="00267A72" w:rsidRDefault="00267A72" w:rsidP="00267A72">
      <w:pPr>
        <w:pStyle w:val="ConsPlusNormal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 xml:space="preserve">5. Описание целей </w:t>
      </w:r>
      <w:r>
        <w:rPr>
          <w:rFonts w:ascii="Times New Roman" w:hAnsi="Times New Roman" w:cs="Times New Roman"/>
          <w:color w:val="auto"/>
          <w:sz w:val="24"/>
          <w:szCs w:val="24"/>
        </w:rPr>
        <w:t>и задач муниципальной программы</w:t>
      </w:r>
    </w:p>
    <w:p w:rsidR="00267A72" w:rsidRPr="00267A72" w:rsidRDefault="00267A72" w:rsidP="00267A72">
      <w:pPr>
        <w:ind w:left="720"/>
        <w:jc w:val="center"/>
        <w:rPr>
          <w:rFonts w:eastAsia="Times New Roman" w:cs="Times New Roman"/>
          <w:b/>
          <w:bCs/>
          <w:szCs w:val="24"/>
        </w:rPr>
      </w:pPr>
    </w:p>
    <w:p w:rsidR="00267A72" w:rsidRPr="00267A72" w:rsidRDefault="00267A72" w:rsidP="00267A72">
      <w:pPr>
        <w:ind w:firstLine="284"/>
        <w:rPr>
          <w:rFonts w:eastAsia="Times New Roman" w:cs="Times New Roman"/>
          <w:szCs w:val="24"/>
        </w:rPr>
      </w:pPr>
      <w:r w:rsidRPr="00267A72">
        <w:rPr>
          <w:rFonts w:eastAsia="Times New Roman" w:cs="Times New Roman"/>
          <w:szCs w:val="24"/>
        </w:rPr>
        <w:tab/>
        <w:t>Целями Программы являются определение приоритетов и формирование политики пространственного развития и архитектурно</w:t>
      </w:r>
      <w:r w:rsidRPr="00267A72">
        <w:rPr>
          <w:rFonts w:cs="Times New Roman"/>
          <w:szCs w:val="24"/>
        </w:rPr>
        <w:t>-художественного облика городского округа Пущино Московской области, обеспеченной градостроительными средствами роста качества жизни населения и повышением инвестиционной привлекательности городского округа Пущино Московской области.</w:t>
      </w:r>
    </w:p>
    <w:p w:rsidR="00267A72" w:rsidRPr="00267A72" w:rsidRDefault="00267A72" w:rsidP="00267A72">
      <w:pPr>
        <w:ind w:firstLine="284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Задачами Программы являются:</w:t>
      </w:r>
    </w:p>
    <w:p w:rsidR="00267A72" w:rsidRPr="00267A72" w:rsidRDefault="00267A72" w:rsidP="00267A72">
      <w:pPr>
        <w:widowControl w:val="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- обеспечение градостроительными средствами политики пространственного развития городского округа Пущино Московской области и формирование условий для устойчивого градостроительного развития, создания современной социальной, производственной, инженерной и транспортной инфраструктур. Сохранение окружающей среды и объектов культурного наследия;</w:t>
      </w:r>
    </w:p>
    <w:p w:rsidR="00267A72" w:rsidRPr="00267A72" w:rsidRDefault="00267A72" w:rsidP="00267A72">
      <w:pPr>
        <w:widowControl w:val="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 xml:space="preserve"> - формирование привлекательного облика городского округа Пущино и благоприятной среды проживания.</w:t>
      </w:r>
    </w:p>
    <w:p w:rsidR="00267A72" w:rsidRPr="00267A72" w:rsidRDefault="00267A72" w:rsidP="00267A72">
      <w:pPr>
        <w:rPr>
          <w:rFonts w:eastAsia="Times New Roman" w:cs="Times New Roman"/>
          <w:szCs w:val="24"/>
        </w:rPr>
      </w:pPr>
    </w:p>
    <w:p w:rsidR="00267A72" w:rsidRPr="00267A72" w:rsidRDefault="00267A72" w:rsidP="00267A72">
      <w:pPr>
        <w:pStyle w:val="ConsPlusNormal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6. Обобщенная характеристика меро</w:t>
      </w:r>
      <w:r>
        <w:rPr>
          <w:rFonts w:ascii="Times New Roman" w:hAnsi="Times New Roman" w:cs="Times New Roman"/>
          <w:color w:val="auto"/>
          <w:sz w:val="24"/>
          <w:szCs w:val="24"/>
        </w:rPr>
        <w:t>приятий муниципальной программы</w:t>
      </w:r>
    </w:p>
    <w:p w:rsidR="00267A72" w:rsidRPr="00267A72" w:rsidRDefault="00267A72" w:rsidP="00267A72">
      <w:pPr>
        <w:tabs>
          <w:tab w:val="left" w:pos="709"/>
          <w:tab w:val="left" w:pos="851"/>
        </w:tabs>
        <w:ind w:left="927" w:firstLine="709"/>
        <w:rPr>
          <w:rFonts w:eastAsia="Times New Roman" w:cs="Times New Roman"/>
          <w:szCs w:val="24"/>
        </w:rPr>
      </w:pPr>
    </w:p>
    <w:p w:rsidR="00267A72" w:rsidRPr="00267A72" w:rsidRDefault="00267A72" w:rsidP="00267A72">
      <w:pPr>
        <w:pStyle w:val="a7"/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Мероприятия подпрограмм муниципальной подпрограммы структурированы по разделам и объемам их финансирования по годам и представлены в форме:</w:t>
      </w:r>
    </w:p>
    <w:p w:rsidR="00267A72" w:rsidRPr="00267A72" w:rsidRDefault="00267A72" w:rsidP="00267A72">
      <w:pPr>
        <w:pStyle w:val="ConsPlusNormal"/>
        <w:jc w:val="both"/>
        <w:outlineLvl w:val="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 xml:space="preserve">- «Перечень мероприятий подпрограммы «утверждение генерального плана развития городского округа Пущино Московской области» в соответствии с приложением № 1 Подпрограммы </w:t>
      </w:r>
      <w:r w:rsidRPr="00267A72"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Pr="00267A72">
        <w:rPr>
          <w:rFonts w:ascii="Times New Roman" w:hAnsi="Times New Roman" w:cs="Times New Roman"/>
          <w:color w:val="auto"/>
          <w:sz w:val="24"/>
          <w:szCs w:val="24"/>
        </w:rPr>
        <w:t xml:space="preserve"> «Утверждение генерального плана развития городского округа Пущино Московской области» муниципальной программы «Архитектура и градостроительство городского округа Пущино» на срок 2017-2021 годы;</w:t>
      </w:r>
    </w:p>
    <w:p w:rsidR="00267A72" w:rsidRPr="00267A72" w:rsidRDefault="00267A72" w:rsidP="00267A72">
      <w:pPr>
        <w:pStyle w:val="ConsPlusNormal"/>
        <w:jc w:val="both"/>
        <w:outlineLvl w:val="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 xml:space="preserve">- «Перечень мероприятий подпрограммы «Реализация политики пространственного развития городского округа Пущино Московской области» в соответствии с Приложение № 1 </w:t>
      </w:r>
      <w:r w:rsidRPr="00267A72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Подпрограммы </w:t>
      </w:r>
      <w:r w:rsidRPr="00267A72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Pr="00267A72">
        <w:rPr>
          <w:rFonts w:ascii="Times New Roman" w:hAnsi="Times New Roman" w:cs="Times New Roman"/>
          <w:color w:val="auto"/>
          <w:sz w:val="24"/>
          <w:szCs w:val="24"/>
        </w:rPr>
        <w:t xml:space="preserve"> «Реализация политики пространственного развития городского округа Пущино Московской области» муниципальной программы «Архитектура и градостроительство городского округа Пущино»</w:t>
      </w:r>
    </w:p>
    <w:p w:rsidR="00267A72" w:rsidRPr="00267A72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на срок 2017-2021 годы.</w:t>
      </w:r>
    </w:p>
    <w:p w:rsidR="00267A72" w:rsidRPr="00267A72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Основные мероприятия муниципальной программы направлены на:</w:t>
      </w:r>
    </w:p>
    <w:p w:rsidR="00267A72" w:rsidRPr="00267A72" w:rsidRDefault="00267A72" w:rsidP="00267A72">
      <w:pPr>
        <w:pStyle w:val="a7"/>
        <w:widowControl w:val="0"/>
        <w:numPr>
          <w:ilvl w:val="0"/>
          <w:numId w:val="16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Обеспечение утверждения Генерального плана городского округа Пущино Московской области;</w:t>
      </w:r>
    </w:p>
    <w:p w:rsidR="00267A72" w:rsidRPr="00267A72" w:rsidRDefault="00267A72" w:rsidP="00267A72">
      <w:pPr>
        <w:pStyle w:val="a7"/>
        <w:widowControl w:val="0"/>
        <w:numPr>
          <w:ilvl w:val="0"/>
          <w:numId w:val="16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Обеспечение утверждения правил землепользования и застройки городского округа Пущино Московской области;</w:t>
      </w:r>
    </w:p>
    <w:p w:rsidR="00267A72" w:rsidRPr="00267A72" w:rsidRDefault="00267A72" w:rsidP="00267A72">
      <w:pPr>
        <w:pStyle w:val="a7"/>
        <w:widowControl w:val="0"/>
        <w:numPr>
          <w:ilvl w:val="0"/>
          <w:numId w:val="16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Выполнение государственных полномочий, переданных органам местного самоуправления;</w:t>
      </w:r>
    </w:p>
    <w:p w:rsidR="00267A72" w:rsidRPr="00267A72" w:rsidRDefault="00267A72" w:rsidP="00267A72">
      <w:pPr>
        <w:pStyle w:val="a7"/>
        <w:widowControl w:val="0"/>
        <w:numPr>
          <w:ilvl w:val="0"/>
          <w:numId w:val="16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Обеспечение наличия архитектурно-планировочных концепций по формированию привлекательного облика города, по созданию и развитию пешеходных зон и городских территорий (бульваров, улиц, парков, площадей);</w:t>
      </w:r>
    </w:p>
    <w:p w:rsidR="00267A72" w:rsidRPr="00267A72" w:rsidRDefault="00267A72" w:rsidP="00267A72">
      <w:pPr>
        <w:pStyle w:val="a7"/>
        <w:widowControl w:val="0"/>
        <w:numPr>
          <w:ilvl w:val="0"/>
          <w:numId w:val="16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Создание проектов благоустройства пешеходных улиц и городских территорий городского округа Пущино Московской области;</w:t>
      </w:r>
    </w:p>
    <w:p w:rsidR="00267A72" w:rsidRPr="00267A72" w:rsidRDefault="00267A72" w:rsidP="00267A72">
      <w:pPr>
        <w:pStyle w:val="a7"/>
        <w:widowControl w:val="0"/>
        <w:numPr>
          <w:ilvl w:val="0"/>
          <w:numId w:val="16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Реализация концепции архитектурно-художественного облика и проектов благоустройства пешеходных зон и городских территорий городского округа Пущино Московской области;</w:t>
      </w:r>
    </w:p>
    <w:p w:rsidR="00267A72" w:rsidRPr="00267A72" w:rsidRDefault="00267A72" w:rsidP="00267A72">
      <w:pPr>
        <w:pStyle w:val="a7"/>
        <w:widowControl w:val="0"/>
        <w:numPr>
          <w:ilvl w:val="0"/>
          <w:numId w:val="16"/>
        </w:num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Наличие архитектурно-художественного освещения зданий и сооружений на территории городского округа Пущино московской области.</w:t>
      </w:r>
    </w:p>
    <w:p w:rsidR="00267A72" w:rsidRPr="00267A72" w:rsidRDefault="00267A72" w:rsidP="00267A72">
      <w:pPr>
        <w:widowControl w:val="0"/>
        <w:tabs>
          <w:tab w:val="left" w:pos="709"/>
          <w:tab w:val="left" w:pos="851"/>
        </w:tabs>
        <w:ind w:firstLine="709"/>
        <w:outlineLvl w:val="1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Разработка вышеуказанных документов городского округа Пущино направлена на создание устойчивого развития округа, обеспечение сбалансированного учета экологических, экономических, социальных и иных факторов при осуществлении градостроительной деятельности, обеспечение развития инженерной, транспортной и социальной инфраструктур,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ресурсов.</w:t>
      </w:r>
    </w:p>
    <w:p w:rsidR="00267A72" w:rsidRPr="00267A72" w:rsidRDefault="00267A72" w:rsidP="00267A72">
      <w:pPr>
        <w:widowControl w:val="0"/>
        <w:tabs>
          <w:tab w:val="left" w:pos="709"/>
          <w:tab w:val="left" w:pos="851"/>
        </w:tabs>
        <w:ind w:firstLine="709"/>
        <w:outlineLvl w:val="1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Генеральный план городского округа разрабатывается в целях определения функционального назначения территорий, установления зон планируемого размещения объектов местного значения, зон с особыми условиями использования территорий, исходя из совокупности экономических, экологических, социальных и иных факторов.</w:t>
      </w:r>
    </w:p>
    <w:p w:rsidR="00267A72" w:rsidRPr="00267A72" w:rsidRDefault="00267A72" w:rsidP="00267A72">
      <w:pPr>
        <w:widowControl w:val="0"/>
        <w:tabs>
          <w:tab w:val="left" w:pos="709"/>
          <w:tab w:val="left" w:pos="851"/>
        </w:tabs>
        <w:ind w:firstLine="709"/>
        <w:outlineLvl w:val="1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 xml:space="preserve">Правила землепользования и застройки призваны установить территориальные зоны, градостроительные регламенты, порядок применения правил и внесения в них изменений. Градостроительный регламент устанавливает в пределах границ соответствующей территориальной зоны виды разрешенного использования земельных участков и предельные параметры разрешенного использования земельных участков,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ограничения использования земельных участков и объектов капитального строительства. </w:t>
      </w:r>
    </w:p>
    <w:p w:rsidR="00267A72" w:rsidRPr="00267A72" w:rsidRDefault="00267A72" w:rsidP="00267A72">
      <w:pPr>
        <w:ind w:firstLine="5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 xml:space="preserve">Концепция формирования привлекательного архитектурно-художественного облика разрабатывается с целью определения главных стратегических направлений развития городской среды и создания единого облика населенных пунктов муниципального образования. </w:t>
      </w:r>
    </w:p>
    <w:p w:rsidR="00267A72" w:rsidRPr="00267A72" w:rsidRDefault="00267A72" w:rsidP="00267A72">
      <w:pPr>
        <w:widowControl w:val="0"/>
        <w:tabs>
          <w:tab w:val="left" w:pos="709"/>
          <w:tab w:val="left" w:pos="851"/>
        </w:tabs>
        <w:ind w:firstLine="709"/>
        <w:outlineLvl w:val="1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Настоящей муниципальной программой в рамках мероприятия «формирования привлекательного архитектурного облика населенных пунктов» предусмотрена разработка:</w:t>
      </w:r>
    </w:p>
    <w:p w:rsidR="00267A72" w:rsidRPr="00267A72" w:rsidRDefault="00267A72" w:rsidP="00267A7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ind w:right="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альбома формирования визуально благоприятного облика центральной части города с комплексным анализом ситуаций в части информационно-рекламных конструкций, оформления (изменения) фасадов, благоустройства и др. с проектными предложениями по улучшению;</w:t>
      </w:r>
    </w:p>
    <w:p w:rsidR="00267A72" w:rsidRPr="00267A72" w:rsidRDefault="00267A72" w:rsidP="00267A7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ind w:right="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проекта нового облика пешеходного б-ра Иерусалимского;</w:t>
      </w:r>
    </w:p>
    <w:p w:rsidR="00267A72" w:rsidRPr="00267A72" w:rsidRDefault="00267A72" w:rsidP="00267A7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ind w:right="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проекта нового облика городского фонтана, находящегося на территории парка «Зеленая зона»;</w:t>
      </w:r>
    </w:p>
    <w:p w:rsidR="00267A72" w:rsidRPr="00267A72" w:rsidRDefault="00267A72" w:rsidP="00267A7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ind w:right="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lastRenderedPageBreak/>
        <w:t>проекта нового облика пешеходного б-ра Болотова;</w:t>
      </w:r>
    </w:p>
    <w:p w:rsidR="00267A72" w:rsidRPr="00267A72" w:rsidRDefault="00267A72" w:rsidP="00267A7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ind w:right="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проекта нового облика парка «Зеленая зона»;</w:t>
      </w:r>
    </w:p>
    <w:p w:rsidR="00267A72" w:rsidRPr="00267A72" w:rsidRDefault="00267A72" w:rsidP="00267A7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ind w:right="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проекта формирования пешеходной части Парковой улицы;</w:t>
      </w:r>
    </w:p>
    <w:p w:rsidR="00267A72" w:rsidRPr="00267A72" w:rsidRDefault="00267A72" w:rsidP="00267A7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ind w:right="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проекта архитектурно-художественного освещения;</w:t>
      </w:r>
    </w:p>
    <w:p w:rsidR="00267A72" w:rsidRPr="00267A72" w:rsidRDefault="00267A72" w:rsidP="00267A72">
      <w:pPr>
        <w:pStyle w:val="a7"/>
        <w:widowControl w:val="0"/>
        <w:numPr>
          <w:ilvl w:val="1"/>
          <w:numId w:val="15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67A72">
        <w:rPr>
          <w:rFonts w:ascii="Times New Roman" w:hAnsi="Times New Roman" w:cs="Times New Roman"/>
          <w:color w:val="auto"/>
          <w:sz w:val="24"/>
          <w:szCs w:val="24"/>
        </w:rPr>
        <w:t>Отдельными направлениями в реализации настоящей муниципальной программой предусмотрены следующие мероприятия:</w:t>
      </w:r>
    </w:p>
    <w:p w:rsidR="00267A72" w:rsidRPr="00267A72" w:rsidRDefault="00267A72" w:rsidP="00267A7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ind w:right="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 xml:space="preserve"> демонтаж (снос) незаконных строений в соответствии со ст. 222 Гражданского Кодекса РФ;</w:t>
      </w:r>
    </w:p>
    <w:p w:rsidR="00267A72" w:rsidRPr="00267A72" w:rsidRDefault="00267A72" w:rsidP="00267A72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ind w:right="40"/>
        <w:rPr>
          <w:rFonts w:eastAsia="Times New Roman" w:cs="Times New Roman"/>
          <w:szCs w:val="24"/>
        </w:rPr>
      </w:pPr>
      <w:r w:rsidRPr="00267A72">
        <w:rPr>
          <w:rFonts w:cs="Times New Roman"/>
          <w:szCs w:val="24"/>
        </w:rPr>
        <w:t>Приведение в порядок городских территорий в соответствии с разработанным и согласованным Главархитектурой МО «Альбомом мероприятий по приведению в порядок территории» на территории городского округа Пущино московской области.</w:t>
      </w:r>
    </w:p>
    <w:p w:rsidR="00267A72" w:rsidRPr="00267A72" w:rsidRDefault="00267A72" w:rsidP="00267A72">
      <w:pPr>
        <w:widowControl w:val="0"/>
        <w:tabs>
          <w:tab w:val="left" w:pos="851"/>
        </w:tabs>
        <w:rPr>
          <w:rFonts w:cs="Times New Roman"/>
          <w:szCs w:val="24"/>
        </w:rPr>
        <w:sectPr w:rsidR="00267A72" w:rsidRPr="00267A72" w:rsidSect="00267A72">
          <w:pgSz w:w="11900" w:h="16840"/>
          <w:pgMar w:top="1134" w:right="567" w:bottom="1134" w:left="1701" w:header="0" w:footer="0" w:gutter="0"/>
          <w:cols w:space="720"/>
        </w:sectPr>
      </w:pPr>
    </w:p>
    <w:p w:rsidR="00267A72" w:rsidRPr="00FD00BF" w:rsidRDefault="00267A72" w:rsidP="00267A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40"/>
      <w:r w:rsidRPr="00FD00BF">
        <w:rPr>
          <w:rFonts w:ascii="Times New Roman" w:hAnsi="Times New Roman" w:cs="Times New Roman"/>
          <w:sz w:val="24"/>
          <w:szCs w:val="24"/>
        </w:rPr>
        <w:lastRenderedPageBreak/>
        <w:t xml:space="preserve">7. Планируемые результаты реализации муниципальной программы </w:t>
      </w:r>
    </w:p>
    <w:p w:rsidR="00267A72" w:rsidRPr="00FD00BF" w:rsidRDefault="00267A72" w:rsidP="00267A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t>«Архитектура и градостроительство городского округа Пущино»</w:t>
      </w:r>
    </w:p>
    <w:p w:rsidR="00267A72" w:rsidRPr="00FD00BF" w:rsidRDefault="00267A72" w:rsidP="00267A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t>на срок 2017-2021 годы</w:t>
      </w:r>
    </w:p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14572" w:type="dxa"/>
        <w:tblLayout w:type="fixed"/>
        <w:tblLook w:val="04A0" w:firstRow="1" w:lastRow="0" w:firstColumn="1" w:lastColumn="0" w:noHBand="0" w:noVBand="1"/>
      </w:tblPr>
      <w:tblGrid>
        <w:gridCol w:w="583"/>
        <w:gridCol w:w="1741"/>
        <w:gridCol w:w="1276"/>
        <w:gridCol w:w="1044"/>
        <w:gridCol w:w="1659"/>
        <w:gridCol w:w="870"/>
        <w:gridCol w:w="1451"/>
        <w:gridCol w:w="1015"/>
        <w:gridCol w:w="1306"/>
        <w:gridCol w:w="1160"/>
        <w:gridCol w:w="1160"/>
        <w:gridCol w:w="1307"/>
      </w:tblGrid>
      <w:tr w:rsidR="00267A72" w:rsidRPr="00FD00BF" w:rsidTr="00267A72">
        <w:trPr>
          <w:trHeight w:val="1500"/>
        </w:trPr>
        <w:tc>
          <w:tcPr>
            <w:tcW w:w="583" w:type="dxa"/>
            <w:vMerge w:val="restart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41" w:type="dxa"/>
            <w:vMerge w:val="restart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320" w:type="dxa"/>
            <w:gridSpan w:val="2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1659" w:type="dxa"/>
            <w:vMerge w:val="restart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870" w:type="dxa"/>
            <w:vMerge w:val="restart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51" w:type="dxa"/>
            <w:vMerge w:val="restart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Отчетный базовый период/Базовое значение показателя (на начало реализации подпрограммы)</w:t>
            </w:r>
          </w:p>
        </w:tc>
        <w:tc>
          <w:tcPr>
            <w:tcW w:w="5948" w:type="dxa"/>
            <w:gridSpan w:val="5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267A72" w:rsidRPr="00FD00BF" w:rsidTr="00267A72">
        <w:trPr>
          <w:trHeight w:val="1340"/>
        </w:trPr>
        <w:tc>
          <w:tcPr>
            <w:tcW w:w="583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Бюджет Московской области</w:t>
            </w:r>
          </w:p>
        </w:tc>
        <w:tc>
          <w:tcPr>
            <w:tcW w:w="1044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Другие источники (в разрезе)</w:t>
            </w:r>
          </w:p>
        </w:tc>
        <w:tc>
          <w:tcPr>
            <w:tcW w:w="1659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15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06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307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267A72" w:rsidRPr="00FD00BF" w:rsidTr="00267A72">
        <w:trPr>
          <w:trHeight w:val="300"/>
        </w:trPr>
        <w:tc>
          <w:tcPr>
            <w:tcW w:w="583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1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4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9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1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6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7" w:type="dxa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67A72" w:rsidRPr="00FD00BF" w:rsidTr="00267A72">
        <w:trPr>
          <w:trHeight w:val="1200"/>
        </w:trPr>
        <w:tc>
          <w:tcPr>
            <w:tcW w:w="583" w:type="dxa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20" w:type="dxa"/>
            <w:gridSpan w:val="4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Задача 1. Утверждение документов территориального планирования и градостроительного зонирования городского округа Пущино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15" w:type="dxa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267A72">
        <w:trPr>
          <w:trHeight w:val="3600"/>
        </w:trPr>
        <w:tc>
          <w:tcPr>
            <w:tcW w:w="583" w:type="dxa"/>
            <w:vMerge w:val="restart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 w:val="restart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  <w:vMerge w:val="restart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Показатель1. Наличие утвержденного генерального плана в городском ок</w:t>
            </w:r>
            <w:r>
              <w:rPr>
                <w:sz w:val="24"/>
                <w:szCs w:val="24"/>
              </w:rPr>
              <w:t>руге Пущино Московской области.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51" w:type="dxa"/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015" w:type="dxa"/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</w:tr>
      <w:tr w:rsidR="00267A72" w:rsidRPr="00FD00BF" w:rsidTr="00267A72">
        <w:trPr>
          <w:trHeight w:val="4500"/>
        </w:trPr>
        <w:tc>
          <w:tcPr>
            <w:tcW w:w="583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Показатель2. Количество проведенных публичных слушаний по проектам документов градостроительного зонирования городского округа Пущино Московской области.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шт.</w:t>
            </w:r>
          </w:p>
        </w:tc>
        <w:tc>
          <w:tcPr>
            <w:tcW w:w="1451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307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3600"/>
        </w:trPr>
        <w:tc>
          <w:tcPr>
            <w:tcW w:w="583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Показатель3. Наличие утвержденных правил землепользования и застройки городского округа Пущино Московской области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0" w:type="dxa"/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шт.</w:t>
            </w:r>
          </w:p>
        </w:tc>
        <w:tc>
          <w:tcPr>
            <w:tcW w:w="1451" w:type="dxa"/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5" w:type="dxa"/>
            <w:vAlign w:val="center"/>
          </w:tcPr>
          <w:p w:rsidR="00267A72" w:rsidRDefault="00267A72" w:rsidP="00267A72">
            <w:pPr>
              <w:jc w:val="center"/>
            </w:pPr>
            <w:r w:rsidRPr="001D5975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  <w:vAlign w:val="center"/>
          </w:tcPr>
          <w:p w:rsidR="00267A72" w:rsidRDefault="00267A72" w:rsidP="00267A72">
            <w:pPr>
              <w:jc w:val="center"/>
            </w:pPr>
            <w:r w:rsidRPr="001D5975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  <w:vAlign w:val="center"/>
          </w:tcPr>
          <w:p w:rsidR="00267A72" w:rsidRDefault="00267A72" w:rsidP="00267A72">
            <w:pPr>
              <w:jc w:val="center"/>
            </w:pPr>
            <w:r w:rsidRPr="001D5975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  <w:vAlign w:val="center"/>
          </w:tcPr>
          <w:p w:rsidR="00267A72" w:rsidRDefault="00267A72" w:rsidP="00267A72">
            <w:pPr>
              <w:jc w:val="center"/>
            </w:pPr>
            <w:r w:rsidRPr="001D5975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</w:tr>
      <w:tr w:rsidR="00267A72" w:rsidRPr="00FD00BF" w:rsidTr="00267A72">
        <w:trPr>
          <w:trHeight w:val="4500"/>
        </w:trPr>
        <w:tc>
          <w:tcPr>
            <w:tcW w:w="583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Показатель4. Количество проведенных публичных слушаний по проектам документов территориального планирования городского округа Пущино Московской области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шт.</w:t>
            </w:r>
          </w:p>
        </w:tc>
        <w:tc>
          <w:tcPr>
            <w:tcW w:w="1451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307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300"/>
        </w:trPr>
        <w:tc>
          <w:tcPr>
            <w:tcW w:w="583" w:type="dxa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989" w:type="dxa"/>
            <w:gridSpan w:val="11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Задача 2. Создание архитектурно-художественного облика городского округа Пущино</w:t>
            </w:r>
          </w:p>
        </w:tc>
      </w:tr>
      <w:tr w:rsidR="00267A72" w:rsidRPr="00FD00BF" w:rsidTr="00267A72">
        <w:trPr>
          <w:trHeight w:val="2400"/>
        </w:trPr>
        <w:tc>
          <w:tcPr>
            <w:tcW w:w="583" w:type="dxa"/>
            <w:vMerge w:val="restart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 w:val="restart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  <w:vMerge w:val="restart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Показатель5. Коэффициент благоустроенных пешеходных улиц и общественных пространств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1451" w:type="dxa"/>
          </w:tcPr>
          <w:p w:rsidR="00267A72" w:rsidRPr="00FD00BF" w:rsidRDefault="00267A72" w:rsidP="00267A72">
            <w:pPr>
              <w:widowControl w:val="0"/>
              <w:tabs>
                <w:tab w:val="right" w:pos="2518"/>
              </w:tabs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015" w:type="dxa"/>
          </w:tcPr>
          <w:p w:rsidR="00267A72" w:rsidRPr="00FD00BF" w:rsidRDefault="00267A72" w:rsidP="00267A72">
            <w:pPr>
              <w:widowControl w:val="0"/>
              <w:tabs>
                <w:tab w:val="right" w:pos="2518"/>
              </w:tabs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267A72" w:rsidRPr="00FD00BF" w:rsidRDefault="00267A72" w:rsidP="00267A72">
            <w:pPr>
              <w:widowControl w:val="0"/>
              <w:tabs>
                <w:tab w:val="right" w:pos="2518"/>
              </w:tabs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widowControl w:val="0"/>
              <w:tabs>
                <w:tab w:val="right" w:pos="2518"/>
              </w:tabs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0,7</w:t>
            </w:r>
          </w:p>
        </w:tc>
        <w:tc>
          <w:tcPr>
            <w:tcW w:w="1307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4200"/>
        </w:trPr>
        <w:tc>
          <w:tcPr>
            <w:tcW w:w="583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Показатель6. Наличие утвержденного плана-графика разработки и реализации проекта пешеходной улицы (пешеходной зоны, набережной и т.д.)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Да/нет</w:t>
            </w:r>
          </w:p>
        </w:tc>
        <w:tc>
          <w:tcPr>
            <w:tcW w:w="1451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015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306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307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</w:tr>
      <w:tr w:rsidR="00267A72" w:rsidRPr="00FD00BF" w:rsidTr="00267A72">
        <w:trPr>
          <w:trHeight w:val="3600"/>
        </w:trPr>
        <w:tc>
          <w:tcPr>
            <w:tcW w:w="583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Показатель7. Количество разработанных и согласованных проектов пешеходных у</w:t>
            </w:r>
            <w:r>
              <w:rPr>
                <w:sz w:val="24"/>
                <w:szCs w:val="24"/>
              </w:rPr>
              <w:t>лиц и общественных пространств.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шт.</w:t>
            </w:r>
          </w:p>
        </w:tc>
        <w:tc>
          <w:tcPr>
            <w:tcW w:w="1451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015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3000"/>
        </w:trPr>
        <w:tc>
          <w:tcPr>
            <w:tcW w:w="583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Показатель8. Количество реализованных проектов пешеходных улиц и общественных пространств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шт.</w:t>
            </w:r>
          </w:p>
        </w:tc>
        <w:tc>
          <w:tcPr>
            <w:tcW w:w="1451" w:type="dxa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15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1800"/>
        </w:trPr>
        <w:tc>
          <w:tcPr>
            <w:tcW w:w="583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Показатель9. Коэффициент приведенных в порядок городских территорий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51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015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0,7</w:t>
            </w:r>
          </w:p>
        </w:tc>
      </w:tr>
      <w:tr w:rsidR="00267A72" w:rsidRPr="00FD00BF" w:rsidTr="00267A72">
        <w:trPr>
          <w:trHeight w:val="4800"/>
        </w:trPr>
        <w:tc>
          <w:tcPr>
            <w:tcW w:w="583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Показатель10. Наличие согласованного альбома мероприятий по приведению в порядок городской территории (главной улицы, пристанционной территории и т.д.)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Да/нет</w:t>
            </w:r>
          </w:p>
        </w:tc>
        <w:tc>
          <w:tcPr>
            <w:tcW w:w="1451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нет</w:t>
            </w:r>
          </w:p>
        </w:tc>
        <w:tc>
          <w:tcPr>
            <w:tcW w:w="1015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306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307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</w:tr>
      <w:tr w:rsidR="00267A72" w:rsidRPr="00FD00BF" w:rsidTr="00267A72">
        <w:trPr>
          <w:trHeight w:val="5100"/>
        </w:trPr>
        <w:tc>
          <w:tcPr>
            <w:tcW w:w="583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Показатель11. Наличие утвержденного плана-графика приведения работ по приведению в порядок городской территории (главной улицы, при</w:t>
            </w:r>
            <w:r>
              <w:rPr>
                <w:sz w:val="24"/>
                <w:szCs w:val="24"/>
              </w:rPr>
              <w:t>станционной территории и т.д.).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Да/нет</w:t>
            </w:r>
          </w:p>
        </w:tc>
        <w:tc>
          <w:tcPr>
            <w:tcW w:w="1451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нет</w:t>
            </w:r>
          </w:p>
        </w:tc>
        <w:tc>
          <w:tcPr>
            <w:tcW w:w="1015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306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  <w:tc>
          <w:tcPr>
            <w:tcW w:w="1307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</w:t>
            </w:r>
          </w:p>
        </w:tc>
      </w:tr>
      <w:tr w:rsidR="00267A72" w:rsidRPr="00FD00BF" w:rsidTr="00267A72">
        <w:trPr>
          <w:trHeight w:val="2100"/>
        </w:trPr>
        <w:tc>
          <w:tcPr>
            <w:tcW w:w="583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44" w:type="dxa"/>
            <w:vMerge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59" w:type="dxa"/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Показатель12. Количество приведенных в порядок городских территорий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0" w:type="dxa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шт.</w:t>
            </w:r>
          </w:p>
        </w:tc>
        <w:tc>
          <w:tcPr>
            <w:tcW w:w="1451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015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307" w:type="dxa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</w:tr>
    </w:tbl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rPr>
          <w:rFonts w:cs="Times New Roman"/>
          <w:szCs w:val="24"/>
        </w:rPr>
        <w:sectPr w:rsidR="00267A72" w:rsidRPr="00FD00BF" w:rsidSect="00267A72">
          <w:pgSz w:w="16840" w:h="11900" w:orient="landscape"/>
          <w:pgMar w:top="1134" w:right="567" w:bottom="568" w:left="1701" w:header="0" w:footer="0" w:gutter="0"/>
          <w:cols w:space="720"/>
        </w:sectPr>
      </w:pPr>
    </w:p>
    <w:bookmarkEnd w:id="1"/>
    <w:p w:rsidR="00267A72" w:rsidRPr="00FD00BF" w:rsidRDefault="00267A72" w:rsidP="00267A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lastRenderedPageBreak/>
        <w:t xml:space="preserve">8. Методика расчета значений показателей эффективности реализации муниципальной программы. </w:t>
      </w:r>
    </w:p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5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5B9BD5"/>
        <w:tblLayout w:type="fixed"/>
        <w:tblLook w:val="04A0" w:firstRow="1" w:lastRow="0" w:firstColumn="1" w:lastColumn="0" w:noHBand="0" w:noVBand="1"/>
      </w:tblPr>
      <w:tblGrid>
        <w:gridCol w:w="509"/>
        <w:gridCol w:w="3787"/>
        <w:gridCol w:w="1081"/>
        <w:gridCol w:w="9195"/>
      </w:tblGrid>
      <w:tr w:rsidR="00267A72" w:rsidRPr="00FD00BF" w:rsidTr="00267A72">
        <w:trPr>
          <w:trHeight w:val="900"/>
          <w:tblHeader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tabs>
                <w:tab w:val="left" w:pos="709"/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№ п/п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Наименование показателя, характеризующего достижение цели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tabs>
                <w:tab w:val="left" w:pos="709"/>
                <w:tab w:val="left" w:pos="851"/>
              </w:tabs>
              <w:ind w:firstLine="34"/>
              <w:jc w:val="center"/>
              <w:rPr>
                <w:rFonts w:eastAsia="Times New Roman"/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Ед.</w:t>
            </w:r>
          </w:p>
          <w:p w:rsidR="00267A72" w:rsidRPr="00FD00BF" w:rsidRDefault="00267A72" w:rsidP="00267A72">
            <w:pPr>
              <w:tabs>
                <w:tab w:val="left" w:pos="709"/>
                <w:tab w:val="left" w:pos="851"/>
              </w:tabs>
              <w:ind w:firstLine="34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изм.</w:t>
            </w: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Алгоритм расчета значений целевого показателя</w:t>
            </w:r>
          </w:p>
        </w:tc>
      </w:tr>
      <w:tr w:rsidR="00267A72" w:rsidRPr="00FD00BF" w:rsidTr="00267A72">
        <w:tblPrEx>
          <w:shd w:val="clear" w:color="auto" w:fill="D0DDEF"/>
        </w:tblPrEx>
        <w:trPr>
          <w:trHeight w:val="1200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утвержденного генерального плана городского округа Пущино Московской области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tabs>
                <w:tab w:val="left" w:pos="709"/>
                <w:tab w:val="left" w:pos="851"/>
              </w:tabs>
              <w:ind w:firstLine="34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шт.</w:t>
            </w: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Значение целевого показателя определяется, исходя из фактического наличия генерального плана муниципального образования</w:t>
            </w:r>
          </w:p>
        </w:tc>
      </w:tr>
      <w:tr w:rsidR="00267A72" w:rsidRPr="00FD00BF" w:rsidTr="00267A72">
        <w:tblPrEx>
          <w:shd w:val="clear" w:color="auto" w:fill="D0DDEF"/>
        </w:tblPrEx>
        <w:trPr>
          <w:trHeight w:val="1500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Количество проведенных публичных слушаний по проектам документов территориального планирования городского округа Пущино Московской области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tabs>
                <w:tab w:val="left" w:pos="709"/>
                <w:tab w:val="left" w:pos="851"/>
              </w:tabs>
              <w:ind w:firstLine="34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шт.</w:t>
            </w: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Значение целевого показателя определяется, исходя из фактически проведенных публичных слушаний по проектам документов территориального планирования муниципального образования</w:t>
            </w:r>
          </w:p>
        </w:tc>
      </w:tr>
      <w:tr w:rsidR="00267A72" w:rsidRPr="00FD00BF" w:rsidTr="00267A72">
        <w:tblPrEx>
          <w:shd w:val="clear" w:color="auto" w:fill="D0DDEF"/>
        </w:tblPrEx>
        <w:trPr>
          <w:trHeight w:val="1200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утвержденных правил землепользования и застройки городского округа Пущино Московской области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tabs>
                <w:tab w:val="left" w:pos="709"/>
                <w:tab w:val="left" w:pos="851"/>
              </w:tabs>
              <w:ind w:firstLine="34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шт.</w:t>
            </w: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Значение целевого показателя определяется, исходя из фактического наличия в муниципальном образовании правил землепользования и застройки территории</w:t>
            </w:r>
          </w:p>
        </w:tc>
      </w:tr>
      <w:tr w:rsidR="00267A72" w:rsidRPr="00FD00BF" w:rsidTr="00267A72">
        <w:tblPrEx>
          <w:shd w:val="clear" w:color="auto" w:fill="D0DDEF"/>
        </w:tblPrEx>
        <w:trPr>
          <w:trHeight w:val="1500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Количество проведенных публичных слушаний по проектам документов градостроительного зонирования городского округа Пущино Московской области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tabs>
                <w:tab w:val="left" w:pos="709"/>
                <w:tab w:val="left" w:pos="851"/>
              </w:tabs>
              <w:ind w:firstLine="34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шт.</w:t>
            </w: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Значение целевого показателя определяется, исходя из фактически проведенных публичных слушаний по проектам документов градостроительного зонирования муниципального образования</w:t>
            </w:r>
          </w:p>
        </w:tc>
      </w:tr>
      <w:tr w:rsidR="00267A72" w:rsidRPr="00FD00BF" w:rsidTr="00267A72">
        <w:tblPrEx>
          <w:shd w:val="clear" w:color="auto" w:fill="D0DDEF"/>
        </w:tblPrEx>
        <w:trPr>
          <w:trHeight w:val="600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Автоматизация обеспечения градостроительной деятельности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tabs>
                <w:tab w:val="left" w:pos="709"/>
                <w:tab w:val="left" w:pos="851"/>
              </w:tabs>
              <w:ind w:firstLine="34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да/нет</w:t>
            </w: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Значение целевого показателя определяется, исходя из фактического обеспечения градостроительной деятельности системами автоматизации</w:t>
            </w:r>
          </w:p>
        </w:tc>
      </w:tr>
      <w:tr w:rsidR="00267A72" w:rsidRPr="00FD00BF" w:rsidTr="00267A72">
        <w:tblPrEx>
          <w:shd w:val="clear" w:color="auto" w:fill="D0DDEF"/>
        </w:tblPrEx>
        <w:trPr>
          <w:trHeight w:val="2100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ind w:firstLine="33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проектов по концептуальным предложениям, предусмотренным альбомом единого стиля формирования архитектурно-художественного облика городов и населенных пунктов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851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да/нет</w:t>
            </w: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Значение целевого показателя определяется, исходя из фактического наличия проектов, предусматривающих реализацию концепции формирования единого стиля архитектурно-художественного облика городов и населенных пунктов</w:t>
            </w:r>
          </w:p>
        </w:tc>
      </w:tr>
      <w:tr w:rsidR="00267A72" w:rsidRPr="00FD00BF" w:rsidTr="00267A72">
        <w:tblPrEx>
          <w:shd w:val="clear" w:color="auto" w:fill="D0DDEF"/>
        </w:tblPrEx>
        <w:trPr>
          <w:trHeight w:val="900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ind w:firstLine="33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концепции проекта архитектурно-художественного освещения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851"/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да/нет</w:t>
            </w: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Значение целевого показателя определяется, исходя из фактического наличия концепции проекта архитектурно-художественного освещения</w:t>
            </w:r>
          </w:p>
        </w:tc>
      </w:tr>
      <w:tr w:rsidR="00267A72" w:rsidRPr="00FD00BF" w:rsidTr="00267A72">
        <w:tblPrEx>
          <w:shd w:val="clear" w:color="auto" w:fill="D0DDEF"/>
        </w:tblPrEx>
        <w:trPr>
          <w:trHeight w:val="4500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ind w:firstLine="33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Коэффициент благоустроенных пешеходных улиц и общественных пространств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235"/>
                <w:tab w:val="left" w:pos="709"/>
                <w:tab w:val="left" w:pos="851"/>
              </w:tabs>
              <w:ind w:left="34"/>
              <w:jc w:val="both"/>
              <w:rPr>
                <w:rFonts w:eastAsia="Times New Roman"/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 xml:space="preserve">Значение целевого показателя определяется путем суммирования балльных оценок, присвоенных согласно следующим критериям, по каждому вновь сформированному в муниципальном образовании объекту (пешеходные улицы и зоны, городские набережные). </w:t>
            </w:r>
          </w:p>
          <w:p w:rsidR="00267A72" w:rsidRPr="00FD00BF" w:rsidRDefault="00267A72" w:rsidP="00267A72">
            <w:pPr>
              <w:widowControl w:val="0"/>
              <w:tabs>
                <w:tab w:val="left" w:pos="235"/>
                <w:tab w:val="left" w:pos="709"/>
                <w:tab w:val="left" w:pos="851"/>
              </w:tabs>
              <w:ind w:left="34"/>
              <w:jc w:val="both"/>
              <w:rPr>
                <w:rFonts w:eastAsia="Times New Roman"/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Максимальные коэффициенты:</w:t>
            </w:r>
          </w:p>
          <w:p w:rsidR="00267A72" w:rsidRPr="00FD00BF" w:rsidRDefault="00267A72" w:rsidP="00267A72">
            <w:pPr>
              <w:widowControl w:val="0"/>
              <w:numPr>
                <w:ilvl w:val="0"/>
                <w:numId w:val="10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согласованного Главархитектурой МО проекта (концепции) формирования объекта - 0,2;</w:t>
            </w:r>
          </w:p>
          <w:p w:rsidR="00267A72" w:rsidRPr="00FD00BF" w:rsidRDefault="00267A72" w:rsidP="00267A72">
            <w:pPr>
              <w:widowControl w:val="0"/>
              <w:numPr>
                <w:ilvl w:val="0"/>
                <w:numId w:val="11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утверждённой Главой муниципального образования «Дорожной карты» реализации работ - 0,1;</w:t>
            </w:r>
          </w:p>
          <w:p w:rsidR="00267A72" w:rsidRPr="00FD00BF" w:rsidRDefault="00267A72" w:rsidP="00267A72">
            <w:pPr>
              <w:widowControl w:val="0"/>
              <w:numPr>
                <w:ilvl w:val="0"/>
                <w:numId w:val="11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Реализация 1-го этапа работ в соответствии с проектной документацией - 0,3;</w:t>
            </w:r>
          </w:p>
          <w:p w:rsidR="00267A72" w:rsidRPr="00FD00BF" w:rsidRDefault="00267A72" w:rsidP="00267A72">
            <w:pPr>
              <w:widowControl w:val="0"/>
              <w:numPr>
                <w:ilvl w:val="0"/>
                <w:numId w:val="11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 xml:space="preserve">Завершение работ в полном объеме в соответствии с проектом - 0,4. </w:t>
            </w:r>
          </w:p>
          <w:p w:rsidR="00267A72" w:rsidRPr="00FD00BF" w:rsidRDefault="00267A72" w:rsidP="00267A72">
            <w:pPr>
              <w:widowControl w:val="0"/>
              <w:numPr>
                <w:ilvl w:val="0"/>
                <w:numId w:val="11"/>
              </w:numPr>
              <w:jc w:val="both"/>
              <w:rPr>
                <w:rFonts w:eastAsia="Times New Roman"/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 xml:space="preserve">За каждый новый созданный объект - 1 балл. </w:t>
            </w:r>
          </w:p>
          <w:p w:rsidR="00267A72" w:rsidRPr="00FD00BF" w:rsidRDefault="00267A72" w:rsidP="00267A72">
            <w:pPr>
              <w:widowControl w:val="0"/>
              <w:tabs>
                <w:tab w:val="left" w:pos="235"/>
                <w:tab w:val="left" w:pos="709"/>
                <w:tab w:val="left" w:pos="851"/>
              </w:tabs>
              <w:ind w:left="34" w:right="200"/>
              <w:jc w:val="both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 xml:space="preserve">Обязательным условием является наличие по объекту проектной документации, согласованной Главархитектурой МО. </w:t>
            </w:r>
          </w:p>
        </w:tc>
      </w:tr>
      <w:tr w:rsidR="00267A72" w:rsidRPr="00FD00BF" w:rsidTr="00267A72">
        <w:tblPrEx>
          <w:shd w:val="clear" w:color="auto" w:fill="D0DDEF"/>
        </w:tblPrEx>
        <w:trPr>
          <w:trHeight w:val="6300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ind w:firstLine="33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Коэффициент приведенных в порядок городских территорий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9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235"/>
                <w:tab w:val="left" w:pos="709"/>
                <w:tab w:val="left" w:pos="851"/>
              </w:tabs>
              <w:ind w:left="34"/>
              <w:jc w:val="both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Значение целевого показателя определяется путем суммирования балльных оценок, присвоенных согласно следующим критериям, по каждой приведенной в порядок основной городской территории (пристанционные территории ж/д станций и платформ общего пользования, «главные» улицы, «вылетные» магистрали). Территория может считаться приведённой в порядок только после приведения в порядок всех выявленных некондиционных объектов на ней. Количество некондиционных объектов и необходимых для их устранения мероприятий определяется разработанным и согласованным Главархитектурой МО «Альбомом мероприятий по приведению в порядок территории».</w:t>
            </w:r>
          </w:p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</w:tabs>
              <w:ind w:left="34"/>
              <w:jc w:val="both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Муниципалитеты набирают по 1 баллу за каждую приведённую в порядок территорию согласно списку. Максимальные коэффициенты и методика расчёта:</w:t>
            </w:r>
          </w:p>
          <w:p w:rsidR="00267A72" w:rsidRPr="00FD00BF" w:rsidRDefault="00267A72" w:rsidP="00267A72">
            <w:pPr>
              <w:widowControl w:val="0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Разработка и согласование с Главархитектурой МО актуализированного Альбома - 0,15;</w:t>
            </w:r>
          </w:p>
          <w:p w:rsidR="00267A72" w:rsidRPr="00FD00BF" w:rsidRDefault="00267A72" w:rsidP="00267A72">
            <w:pPr>
              <w:widowControl w:val="0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Утверждение главой муниципального образования плана-графика проведения работ на отчетный год в соответствии с согласованным с Главархитектурой МО нормативным документом - 0,05;</w:t>
            </w:r>
          </w:p>
          <w:p w:rsidR="00267A72" w:rsidRPr="00FD00BF" w:rsidRDefault="00267A72" w:rsidP="00267A72">
            <w:pPr>
              <w:widowControl w:val="0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Количество приведённых в порядок некондиционных объектов - 0,8 (показатель высчитывается по формуле: количество приведённых в порядок некондиционных объектов разделить на общее количество некондиционных объектов, округлить в большую сторону до сотых и вычислить долю от 0,8 при учёте, что 0,8 - полностью выполненная работа).</w:t>
            </w:r>
          </w:p>
        </w:tc>
      </w:tr>
    </w:tbl>
    <w:p w:rsidR="00267A72" w:rsidRDefault="00267A72" w:rsidP="00267A72">
      <w:pPr>
        <w:pStyle w:val="ConsPlusNormal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Default="00267A72" w:rsidP="00267A72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br w:type="page"/>
      </w:r>
    </w:p>
    <w:p w:rsidR="00267A72" w:rsidRPr="00FD00BF" w:rsidRDefault="00267A72" w:rsidP="00267A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lastRenderedPageBreak/>
        <w:t>Подпрограмма I</w:t>
      </w:r>
    </w:p>
    <w:p w:rsidR="00267A72" w:rsidRPr="00FD00BF" w:rsidRDefault="00267A72" w:rsidP="00267A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</w:t>
      </w:r>
      <w:r w:rsidRPr="00FD00BF">
        <w:rPr>
          <w:rFonts w:ascii="Times New Roman" w:hAnsi="Times New Roman" w:cs="Times New Roman"/>
          <w:sz w:val="24"/>
          <w:szCs w:val="24"/>
        </w:rPr>
        <w:t>тверждение генерального плана развития городского округа Пущино московской области»</w:t>
      </w:r>
    </w:p>
    <w:p w:rsidR="00267A72" w:rsidRPr="00FD00BF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t xml:space="preserve">9. Паспорт подпрограммы «утверждение генерального плана развития городского округа Пущино московской области» </w:t>
      </w:r>
    </w:p>
    <w:p w:rsidR="00267A72" w:rsidRPr="00FD00BF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D00BF">
        <w:rPr>
          <w:rFonts w:ascii="Times New Roman" w:hAnsi="Times New Roman" w:cs="Times New Roman"/>
          <w:sz w:val="24"/>
          <w:szCs w:val="24"/>
        </w:rPr>
        <w:t>а срок 2017-2021 годы</w:t>
      </w:r>
    </w:p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59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4"/>
        <w:gridCol w:w="1520"/>
        <w:gridCol w:w="1337"/>
        <w:gridCol w:w="1835"/>
        <w:gridCol w:w="1665"/>
        <w:gridCol w:w="1665"/>
        <w:gridCol w:w="621"/>
        <w:gridCol w:w="622"/>
        <w:gridCol w:w="1665"/>
        <w:gridCol w:w="1212"/>
        <w:gridCol w:w="779"/>
      </w:tblGrid>
      <w:tr w:rsidR="00267A72" w:rsidRPr="00FD00BF" w:rsidTr="00267A72">
        <w:trPr>
          <w:trHeight w:val="600"/>
        </w:trPr>
        <w:tc>
          <w:tcPr>
            <w:tcW w:w="3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4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267A72" w:rsidRPr="00FD00BF" w:rsidTr="00267A72">
        <w:trPr>
          <w:trHeight w:val="600"/>
        </w:trPr>
        <w:tc>
          <w:tcPr>
            <w:tcW w:w="3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114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Утверждение документов территориального планирования и градостроительного зонирования городского округа Пущино</w:t>
            </w:r>
          </w:p>
        </w:tc>
      </w:tr>
      <w:tr w:rsidR="00267A72" w:rsidRPr="00FD00BF" w:rsidTr="00267A72">
        <w:trPr>
          <w:trHeight w:val="2017"/>
        </w:trPr>
        <w:tc>
          <w:tcPr>
            <w:tcW w:w="3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tabs>
                <w:tab w:val="center" w:pos="4677"/>
                <w:tab w:val="righ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Отчетный (базовый) период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267A72" w:rsidRPr="00FD00BF" w:rsidTr="00267A72">
        <w:trPr>
          <w:trHeight w:val="1500"/>
        </w:trPr>
        <w:tc>
          <w:tcPr>
            <w:tcW w:w="3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утвержденных правил землепользования и застройки городского округа Пущино Московской области, шт.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</w:tr>
      <w:tr w:rsidR="00267A72" w:rsidRPr="00FD00BF" w:rsidTr="00267A72">
        <w:trPr>
          <w:trHeight w:val="300"/>
        </w:trPr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</w:t>
            </w:r>
            <w:r w:rsidRPr="00FD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бюджетных средств в том числе по годам: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подпрограммы</w:t>
            </w:r>
          </w:p>
        </w:tc>
        <w:tc>
          <w:tcPr>
            <w:tcW w:w="1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2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267A72" w:rsidRPr="00FD00BF" w:rsidTr="00267A72">
        <w:trPr>
          <w:trHeight w:val="1040"/>
        </w:trPr>
        <w:tc>
          <w:tcPr>
            <w:tcW w:w="1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267A72" w:rsidRPr="00FD00BF" w:rsidTr="00267A72">
        <w:trPr>
          <w:trHeight w:val="600"/>
        </w:trPr>
        <w:tc>
          <w:tcPr>
            <w:tcW w:w="1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</w:t>
            </w:r>
            <w:r w:rsidRPr="00FD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генерального плана развития городского округа Пущино Московской области</w:t>
            </w:r>
          </w:p>
        </w:tc>
        <w:tc>
          <w:tcPr>
            <w:tcW w:w="1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FD00BF">
              <w:rPr>
                <w:sz w:val="24"/>
                <w:szCs w:val="24"/>
              </w:rPr>
              <w:lastRenderedPageBreak/>
              <w:t>города Пущино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400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1000</w:t>
            </w:r>
          </w:p>
        </w:tc>
      </w:tr>
      <w:tr w:rsidR="00267A72" w:rsidRPr="00FD00BF" w:rsidTr="00267A72">
        <w:trPr>
          <w:trHeight w:val="900"/>
        </w:trPr>
        <w:tc>
          <w:tcPr>
            <w:tcW w:w="1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1200"/>
        </w:trPr>
        <w:tc>
          <w:tcPr>
            <w:tcW w:w="1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600"/>
        </w:trPr>
        <w:tc>
          <w:tcPr>
            <w:tcW w:w="1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400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1000</w:t>
            </w:r>
          </w:p>
        </w:tc>
      </w:tr>
      <w:tr w:rsidR="00267A72" w:rsidRPr="00FD00BF" w:rsidTr="00267A72">
        <w:trPr>
          <w:trHeight w:val="1800"/>
        </w:trPr>
        <w:tc>
          <w:tcPr>
            <w:tcW w:w="1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550"/>
        </w:trPr>
        <w:tc>
          <w:tcPr>
            <w:tcW w:w="6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Основные результаты реализации подпрограммы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267A72" w:rsidRPr="00FD00BF" w:rsidTr="00267A72">
        <w:trPr>
          <w:trHeight w:val="600"/>
        </w:trPr>
        <w:tc>
          <w:tcPr>
            <w:tcW w:w="6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утвержденного генерального плана в городском о</w:t>
            </w:r>
            <w:r>
              <w:rPr>
                <w:sz w:val="24"/>
                <w:szCs w:val="24"/>
              </w:rPr>
              <w:t>круге Пущино Московской области, шт.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</w:tr>
      <w:tr w:rsidR="00267A72" w:rsidRPr="00FD00BF" w:rsidTr="00267A72">
        <w:trPr>
          <w:trHeight w:val="900"/>
        </w:trPr>
        <w:tc>
          <w:tcPr>
            <w:tcW w:w="6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Количество проведенных публичных слушаний по проектам документов градостроительного зонирования городского о</w:t>
            </w:r>
            <w:r>
              <w:rPr>
                <w:sz w:val="24"/>
                <w:szCs w:val="24"/>
              </w:rPr>
              <w:t>круга Пущино Московской области, шт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900"/>
        </w:trPr>
        <w:tc>
          <w:tcPr>
            <w:tcW w:w="6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Наличие утвержденных правил землепользования и застройки городского округа Пущино Московской области, шт.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  <w:p w:rsidR="00267A72" w:rsidRPr="007D0E27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</w:tr>
      <w:tr w:rsidR="00267A72" w:rsidRPr="00FD00BF" w:rsidTr="00267A72">
        <w:trPr>
          <w:trHeight w:val="900"/>
        </w:trPr>
        <w:tc>
          <w:tcPr>
            <w:tcW w:w="6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lastRenderedPageBreak/>
              <w:t>Количество проведенных публичных слушаний по проектам документов территориального планирования городского округа Пущино Московской области, шт.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</w:tr>
    </w:tbl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67A72" w:rsidRDefault="00267A72" w:rsidP="00267A7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  <w:sectPr w:rsidR="00267A72" w:rsidSect="00267A72">
          <w:pgSz w:w="16840" w:h="11900" w:orient="landscape"/>
          <w:pgMar w:top="993" w:right="567" w:bottom="851" w:left="1701" w:header="0" w:footer="0" w:gutter="0"/>
          <w:cols w:space="720"/>
        </w:sect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lastRenderedPageBreak/>
        <w:t>9.1. Описание задач Подпрограммы 1</w:t>
      </w:r>
    </w:p>
    <w:p w:rsidR="00267A72" w:rsidRPr="00FD00BF" w:rsidRDefault="00267A72" w:rsidP="00267A7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t>Задачей Подпрограммы 1 является утверждение документов территориального планирования и градостроительного зонирования городского округа Пущино.</w:t>
      </w:r>
    </w:p>
    <w:p w:rsidR="00267A72" w:rsidRPr="00FD00BF" w:rsidRDefault="00267A72" w:rsidP="00267A7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t>9.2. Характеристика проблем и мероприятий Подпрограммы 1</w:t>
      </w:r>
    </w:p>
    <w:p w:rsidR="00267A72" w:rsidRPr="00FD00BF" w:rsidRDefault="00267A72" w:rsidP="00267A7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ind w:firstLine="540"/>
        <w:rPr>
          <w:rFonts w:eastAsia="Times New Roman" w:cs="Times New Roman"/>
          <w:szCs w:val="24"/>
        </w:rPr>
      </w:pPr>
      <w:r w:rsidRPr="00386CFA">
        <w:rPr>
          <w:rFonts w:cs="Times New Roman"/>
          <w:szCs w:val="24"/>
          <w:u w:color="0000FF"/>
        </w:rPr>
        <w:t>Подпрограмма</w:t>
      </w:r>
      <w:r w:rsidRPr="00386CFA">
        <w:rPr>
          <w:rFonts w:cs="Times New Roman"/>
          <w:szCs w:val="24"/>
        </w:rPr>
        <w:t xml:space="preserve"> </w:t>
      </w:r>
      <w:r w:rsidRPr="00386CFA">
        <w:rPr>
          <w:rFonts w:cs="Times New Roman"/>
          <w:szCs w:val="24"/>
          <w:lang w:val="en-US"/>
        </w:rPr>
        <w:t>I</w:t>
      </w:r>
      <w:r w:rsidRPr="00386CFA">
        <w:rPr>
          <w:rFonts w:cs="Times New Roman"/>
          <w:szCs w:val="24"/>
        </w:rPr>
        <w:t xml:space="preserve"> " Утверждение генерального плана развития городского округа Пущино Московской области " направлена на утверждение документации территориального </w:t>
      </w:r>
      <w:r w:rsidRPr="00FD00BF">
        <w:rPr>
          <w:rFonts w:cs="Times New Roman"/>
          <w:szCs w:val="24"/>
        </w:rPr>
        <w:t>планирования и градостроительного зонирования, а также на финансирование государственных полномочий, переданных органам местного самоуправления, определённых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</w:r>
    </w:p>
    <w:p w:rsidR="00267A72" w:rsidRPr="00FD00BF" w:rsidRDefault="00267A72" w:rsidP="00267A72">
      <w:pPr>
        <w:ind w:firstLine="540"/>
        <w:rPr>
          <w:rFonts w:eastAsia="Times New Roman" w:cs="Times New Roman"/>
          <w:szCs w:val="24"/>
        </w:rPr>
      </w:pPr>
      <w:r w:rsidRPr="00FD00BF">
        <w:rPr>
          <w:rFonts w:cs="Times New Roman"/>
          <w:szCs w:val="24"/>
        </w:rPr>
        <w:t>Для этого в подпрограмме планируется решение задачи утверждения документов территориального планирования и градостроительного зонирования городского округа Пущино.</w:t>
      </w:r>
    </w:p>
    <w:p w:rsidR="00267A72" w:rsidRPr="00FD00BF" w:rsidRDefault="00267A72" w:rsidP="00267A72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imes New Roman" w:cs="Times New Roman"/>
        </w:rPr>
      </w:pPr>
      <w:r w:rsidRPr="00FD00BF">
        <w:rPr>
          <w:rFonts w:cs="Times New Roman"/>
        </w:rPr>
        <w:t>В мероприятиях подпрограммы предусмотрено утверждение генеральных планов и правил землепользования и застройки городских и сельских поселений. До утверждения данные градостроительные документы проходят процедуру публичных слушаний. При положительном решении публичных слушаний генеральные планы выносятся на утверждение на Совет депутатов городского округа Пущино.</w:t>
      </w:r>
    </w:p>
    <w:p w:rsidR="00267A72" w:rsidRPr="00FD00BF" w:rsidRDefault="00267A72" w:rsidP="00267A72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imes New Roman" w:cs="Times New Roman"/>
        </w:rPr>
      </w:pPr>
      <w:r w:rsidRPr="00FD00BF">
        <w:rPr>
          <w:rFonts w:cs="Times New Roman"/>
        </w:rPr>
        <w:t>Также в мероприятиях программы предусмотрена разработка и утверждение местных нормативов градостроительного проектирования (МНГП) городского округа Пущино, городских и сельских поселений, входящих в состав района. МНГП разрабатываются специализированными организациями, которые определяются путем проведения конкурса либо аукциона. МНГП утверждаются на Совете депутатов городского округа Пущино.</w:t>
      </w:r>
    </w:p>
    <w:p w:rsidR="00267A72" w:rsidRPr="00FD00BF" w:rsidRDefault="00267A72" w:rsidP="00267A72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imes New Roman" w:cs="Times New Roman"/>
        </w:rPr>
      </w:pPr>
    </w:p>
    <w:p w:rsidR="00267A72" w:rsidRPr="00FD00BF" w:rsidRDefault="00267A72" w:rsidP="00267A72">
      <w:pPr>
        <w:ind w:firstLine="709"/>
        <w:jc w:val="center"/>
        <w:rPr>
          <w:rFonts w:eastAsia="Times New Roman" w:cs="Times New Roman"/>
          <w:szCs w:val="24"/>
        </w:rPr>
      </w:pPr>
      <w:r w:rsidRPr="00FD00BF">
        <w:rPr>
          <w:rFonts w:cs="Times New Roman"/>
          <w:szCs w:val="24"/>
        </w:rPr>
        <w:t>.3. Концептуальные направления реформирования, модернизации, преобразования в сфере утверждения документов территориального планирования и градостроительного зонирования городского округа Пущино</w:t>
      </w:r>
    </w:p>
    <w:p w:rsidR="00267A72" w:rsidRPr="00FD00BF" w:rsidRDefault="00267A72" w:rsidP="00267A72">
      <w:pPr>
        <w:ind w:firstLine="709"/>
        <w:rPr>
          <w:rFonts w:eastAsia="Times New Roman" w:cs="Times New Roman"/>
          <w:szCs w:val="24"/>
        </w:rPr>
      </w:pPr>
    </w:p>
    <w:p w:rsidR="00267A72" w:rsidRPr="00FD00BF" w:rsidRDefault="00267A72" w:rsidP="00267A72">
      <w:pPr>
        <w:ind w:firstLine="709"/>
        <w:rPr>
          <w:rFonts w:eastAsia="Times New Roman" w:cs="Times New Roman"/>
          <w:szCs w:val="24"/>
        </w:rPr>
      </w:pPr>
      <w:r w:rsidRPr="00FD00BF">
        <w:rPr>
          <w:rFonts w:cs="Times New Roman"/>
          <w:szCs w:val="24"/>
        </w:rPr>
        <w:t>Реализация мероприятий Подпрограммы 1 обеспечит городской округ Пущино документами территориального планирования и градостроительного зонирования, в соответствии с государственными полномочиями, переданными органам местного самоуправления, определёнными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267A72" w:rsidRDefault="00267A72" w:rsidP="00267A72">
      <w:pPr>
        <w:rPr>
          <w:rFonts w:eastAsia="Times New Roman" w:cs="Times New Roman"/>
          <w:szCs w:val="24"/>
        </w:rPr>
        <w:sectPr w:rsidR="00267A72" w:rsidSect="00267A72">
          <w:pgSz w:w="11900" w:h="16840"/>
          <w:pgMar w:top="1134" w:right="567" w:bottom="1134" w:left="1701" w:header="0" w:footer="0" w:gutter="0"/>
          <w:cols w:space="720"/>
        </w:sectPr>
      </w:pPr>
    </w:p>
    <w:p w:rsidR="00267A72" w:rsidRPr="00FD00BF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lastRenderedPageBreak/>
        <w:t>9.4. Перечень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мероприятий подпрограммы «У</w:t>
      </w:r>
      <w:r w:rsidRPr="00FD00BF">
        <w:rPr>
          <w:rFonts w:ascii="Times New Roman" w:hAnsi="Times New Roman" w:cs="Times New Roman"/>
          <w:sz w:val="24"/>
          <w:szCs w:val="24"/>
        </w:rPr>
        <w:t>тверждение генерального пл</w:t>
      </w:r>
      <w:r>
        <w:rPr>
          <w:rFonts w:ascii="Times New Roman" w:hAnsi="Times New Roman" w:cs="Times New Roman"/>
          <w:sz w:val="24"/>
          <w:szCs w:val="24"/>
        </w:rPr>
        <w:t>ана развития городского округа П</w:t>
      </w:r>
      <w:r w:rsidRPr="00FD00BF">
        <w:rPr>
          <w:rFonts w:ascii="Times New Roman" w:hAnsi="Times New Roman" w:cs="Times New Roman"/>
          <w:sz w:val="24"/>
          <w:szCs w:val="24"/>
        </w:rPr>
        <w:t>ущино мо</w:t>
      </w:r>
      <w:r>
        <w:rPr>
          <w:rFonts w:ascii="Times New Roman" w:hAnsi="Times New Roman" w:cs="Times New Roman"/>
          <w:sz w:val="24"/>
          <w:szCs w:val="24"/>
        </w:rPr>
        <w:t>сковской области» муниципальной программы «А</w:t>
      </w:r>
      <w:r w:rsidRPr="00FD00BF">
        <w:rPr>
          <w:rFonts w:ascii="Times New Roman" w:hAnsi="Times New Roman" w:cs="Times New Roman"/>
          <w:sz w:val="24"/>
          <w:szCs w:val="24"/>
        </w:rPr>
        <w:t>рхитектура и градостроительство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ородского округа П</w:t>
      </w:r>
      <w:r w:rsidRPr="00FD00BF">
        <w:rPr>
          <w:rFonts w:ascii="Times New Roman" w:hAnsi="Times New Roman" w:cs="Times New Roman"/>
          <w:sz w:val="24"/>
          <w:szCs w:val="24"/>
        </w:rPr>
        <w:t>ущино на 2017 – 2021 годы»</w:t>
      </w:r>
    </w:p>
    <w:p w:rsidR="00267A72" w:rsidRPr="00FD00BF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5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74"/>
        <w:gridCol w:w="1621"/>
        <w:gridCol w:w="880"/>
        <w:gridCol w:w="1419"/>
        <w:gridCol w:w="1276"/>
        <w:gridCol w:w="823"/>
        <w:gridCol w:w="545"/>
        <w:gridCol w:w="543"/>
        <w:gridCol w:w="464"/>
        <w:gridCol w:w="462"/>
        <w:gridCol w:w="464"/>
        <w:gridCol w:w="462"/>
        <w:gridCol w:w="464"/>
        <w:gridCol w:w="336"/>
        <w:gridCol w:w="394"/>
        <w:gridCol w:w="1139"/>
        <w:gridCol w:w="1275"/>
        <w:gridCol w:w="1531"/>
      </w:tblGrid>
      <w:tr w:rsidR="00267A72" w:rsidRPr="00FD00BF" w:rsidTr="00386CFA">
        <w:trPr>
          <w:trHeight w:val="300"/>
          <w:jc w:val="center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мероприятия в текущем финансовом году (тыс. руб.) *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Всего (тыс. руб.)</w:t>
            </w:r>
          </w:p>
        </w:tc>
        <w:tc>
          <w:tcPr>
            <w:tcW w:w="52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Ответственный за выполнение мероприятия программы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267A72" w:rsidRPr="00FD00BF" w:rsidTr="00386CFA">
        <w:trPr>
          <w:trHeight w:val="254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300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67A72" w:rsidRPr="00FD00BF" w:rsidTr="00386CFA">
        <w:trPr>
          <w:trHeight w:val="316"/>
          <w:jc w:val="center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Задача 1.</w:t>
            </w:r>
          </w:p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документов территориального планирования и градостроительного </w:t>
            </w:r>
            <w:r w:rsidRPr="00FD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зонирования городского округа Пущино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1000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400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12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21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1000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400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300"/>
          <w:jc w:val="center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</w:p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Обеспечение утверждения Генерального плана городского округа Пущино Московской области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6096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Наличие утвержденного генерального плана городского округа Пущино</w:t>
            </w:r>
          </w:p>
        </w:tc>
      </w:tr>
      <w:tr w:rsidR="00267A72" w:rsidRPr="00FD00BF" w:rsidTr="00386CFA">
        <w:trPr>
          <w:trHeight w:val="12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21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300"/>
          <w:jc w:val="center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Мероприятие 1.1. Обеспечение проведения публичных слушаний по проектам документов градостроительного зонирования городского округа Пущино Московской области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6096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публичных слушаний по проектам документов территориального планирования городского округа Пущино</w:t>
            </w:r>
          </w:p>
        </w:tc>
      </w:tr>
      <w:tr w:rsidR="00267A72" w:rsidRPr="00FD00BF" w:rsidTr="00386CFA">
        <w:trPr>
          <w:trHeight w:val="12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21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300"/>
          <w:jc w:val="center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1.2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2. Обеспечение утверждения правил землепользования и застройки </w:t>
            </w:r>
            <w:r w:rsidRPr="00FD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Пущино Московской области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lastRenderedPageBreak/>
              <w:t>2017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6096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Наличие утвержденных правил землепользования и застройки городского округа Пущино</w:t>
            </w:r>
          </w:p>
        </w:tc>
      </w:tr>
      <w:tr w:rsidR="00267A72" w:rsidRPr="00FD00BF" w:rsidTr="00386CFA">
        <w:trPr>
          <w:trHeight w:val="12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21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300"/>
          <w:jc w:val="center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1.2.1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  <w:lang w:val="en-US"/>
              </w:rPr>
              <w:t>M</w:t>
            </w:r>
            <w:r w:rsidRPr="00FD00BF">
              <w:rPr>
                <w:sz w:val="24"/>
                <w:szCs w:val="24"/>
              </w:rPr>
              <w:t>ероприятие 2.1 Проведение публичных слушаний по проектам документов территориального планирования городского округа Пущино Московской области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2017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6096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12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21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3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623"/>
          <w:jc w:val="center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  <w:lang w:val="en-US"/>
              </w:rPr>
              <w:t>1.3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Основное мероприятие 3. Выполнение государственных полномочий, переданных органам местного самоуправления городского округа Пущино Московской области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2017-2021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1000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400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12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2273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1000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400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623"/>
          <w:jc w:val="center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  <w:lang w:val="en-US"/>
              </w:rPr>
              <w:t>1.3</w:t>
            </w:r>
            <w:r w:rsidRPr="00FD00BF">
              <w:rPr>
                <w:sz w:val="24"/>
                <w:szCs w:val="24"/>
              </w:rPr>
              <w:t>.1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 xml:space="preserve">Мероприятие3.1. Финансирование государственных полномочий, </w:t>
            </w:r>
            <w:r w:rsidRPr="00FD00BF">
              <w:rPr>
                <w:sz w:val="24"/>
                <w:szCs w:val="24"/>
              </w:rPr>
              <w:lastRenderedPageBreak/>
              <w:t>переданных органам местного самоуправления, определённых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1000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400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left" w:pos="709"/>
                <w:tab w:val="left" w:pos="851"/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государственных полномочий, переданных органам местного </w:t>
            </w:r>
            <w:r w:rsidRPr="00FD0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самоуправления, определённых законом Московской области от 24.07.2014 г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</w:t>
            </w:r>
          </w:p>
        </w:tc>
      </w:tr>
      <w:tr w:rsidR="00267A72" w:rsidRPr="00FD00BF" w:rsidTr="00386CFA">
        <w:trPr>
          <w:trHeight w:val="12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9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2100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  <w:tr w:rsidR="00267A72" w:rsidRPr="00FD00BF" w:rsidTr="00386CFA">
        <w:trPr>
          <w:trHeight w:val="5495"/>
          <w:jc w:val="center"/>
        </w:trPr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1000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400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150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</w:tr>
    </w:tbl>
    <w:p w:rsidR="00267A72" w:rsidRPr="00FD00BF" w:rsidRDefault="00267A72" w:rsidP="00267A72">
      <w:pPr>
        <w:rPr>
          <w:rFonts w:eastAsia="Times New Roman" w:cs="Times New Roman"/>
          <w:szCs w:val="24"/>
        </w:rPr>
      </w:pPr>
    </w:p>
    <w:p w:rsidR="00267A72" w:rsidRPr="00FD00BF" w:rsidRDefault="00267A72" w:rsidP="00267A72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t>* - объем финансирования аналогичных мероприятий в году, предшествующем году начала реализации муниципальной программ.</w:t>
      </w:r>
    </w:p>
    <w:p w:rsidR="00267A72" w:rsidRPr="00FD00BF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Fonts w:ascii="Times New Roman" w:hAnsi="Times New Roman" w:cs="Times New Roman"/>
          <w:sz w:val="24"/>
          <w:szCs w:val="24"/>
        </w:rPr>
        <w:lastRenderedPageBreak/>
        <w:t>9.5. Представление обоснования финансовых ресурсов, необходимых для реализации</w:t>
      </w:r>
      <w:r>
        <w:rPr>
          <w:rFonts w:ascii="Times New Roman" w:hAnsi="Times New Roman" w:cs="Times New Roman"/>
          <w:sz w:val="24"/>
          <w:szCs w:val="24"/>
        </w:rPr>
        <w:t xml:space="preserve"> подпрограммы «У</w:t>
      </w:r>
      <w:r w:rsidRPr="00FD00BF">
        <w:rPr>
          <w:rFonts w:ascii="Times New Roman" w:hAnsi="Times New Roman" w:cs="Times New Roman"/>
          <w:sz w:val="24"/>
          <w:szCs w:val="24"/>
        </w:rPr>
        <w:t>тверждение генерального пл</w:t>
      </w:r>
      <w:r>
        <w:rPr>
          <w:rFonts w:ascii="Times New Roman" w:hAnsi="Times New Roman" w:cs="Times New Roman"/>
          <w:sz w:val="24"/>
          <w:szCs w:val="24"/>
        </w:rPr>
        <w:t>ана развития городского округа П</w:t>
      </w:r>
      <w:r w:rsidRPr="00FD00BF">
        <w:rPr>
          <w:rFonts w:ascii="Times New Roman" w:hAnsi="Times New Roman" w:cs="Times New Roman"/>
          <w:sz w:val="24"/>
          <w:szCs w:val="24"/>
        </w:rPr>
        <w:t>ущино мо</w:t>
      </w:r>
      <w:r>
        <w:rPr>
          <w:rFonts w:ascii="Times New Roman" w:hAnsi="Times New Roman" w:cs="Times New Roman"/>
          <w:sz w:val="24"/>
          <w:szCs w:val="24"/>
        </w:rPr>
        <w:t>сковской области» муниципальной программы «А</w:t>
      </w:r>
      <w:r w:rsidRPr="00FD00BF">
        <w:rPr>
          <w:rFonts w:ascii="Times New Roman" w:hAnsi="Times New Roman" w:cs="Times New Roman"/>
          <w:sz w:val="24"/>
          <w:szCs w:val="24"/>
        </w:rPr>
        <w:t>рхитектура и градостроительство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ородского округа П</w:t>
      </w:r>
      <w:r w:rsidRPr="00FD00BF">
        <w:rPr>
          <w:rFonts w:ascii="Times New Roman" w:hAnsi="Times New Roman" w:cs="Times New Roman"/>
          <w:sz w:val="24"/>
          <w:szCs w:val="24"/>
        </w:rPr>
        <w:t>ущино на 2017 – 2021 годы»</w:t>
      </w:r>
    </w:p>
    <w:p w:rsidR="00267A72" w:rsidRPr="00FD00BF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56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259"/>
        <w:gridCol w:w="2533"/>
        <w:gridCol w:w="3358"/>
        <w:gridCol w:w="2664"/>
        <w:gridCol w:w="2746"/>
      </w:tblGrid>
      <w:tr w:rsidR="00267A72" w:rsidRPr="00BC4C76" w:rsidTr="00267A72">
        <w:trPr>
          <w:trHeight w:val="1800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BC4C76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C4C7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мероприятия подпрограммы</w:t>
            </w:r>
            <w:hyperlink w:anchor="P1522" w:history="1">
              <w:r w:rsidRPr="00BC4C76">
                <w:rPr>
                  <w:rStyle w:val="Hyperlink0"/>
                  <w:rFonts w:ascii="Times New Roman" w:hAnsi="Times New Roman" w:cs="Times New Roman"/>
                  <w:color w:val="auto"/>
                  <w:sz w:val="24"/>
                  <w:szCs w:val="24"/>
                </w:rPr>
                <w:t>*</w:t>
              </w:r>
            </w:hyperlink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BC4C76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C4C76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Источник финансирования</w:t>
            </w:r>
            <w:hyperlink w:anchor="P1523" w:history="1">
              <w:r w:rsidRPr="00BC4C76">
                <w:rPr>
                  <w:rStyle w:val="Hyperlink0"/>
                  <w:rFonts w:ascii="Times New Roman" w:hAnsi="Times New Roman" w:cs="Times New Roman"/>
                  <w:color w:val="auto"/>
                  <w:sz w:val="24"/>
                  <w:szCs w:val="24"/>
                </w:rPr>
                <w:t>**</w:t>
              </w:r>
            </w:hyperlink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BC4C76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C4C76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Расчет необходимых финансовых ресурсов на реализацию мероприятия</w:t>
            </w:r>
            <w:hyperlink w:anchor="P1524" w:history="1">
              <w:r w:rsidRPr="00BC4C76">
                <w:rPr>
                  <w:rStyle w:val="Hyperlink0"/>
                  <w:rFonts w:ascii="Times New Roman" w:hAnsi="Times New Roman" w:cs="Times New Roman"/>
                  <w:color w:val="auto"/>
                  <w:sz w:val="24"/>
                  <w:szCs w:val="24"/>
                </w:rPr>
                <w:t>***</w:t>
              </w:r>
            </w:hyperlink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BC4C76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C4C76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  <w:hyperlink w:anchor="P1525" w:history="1">
              <w:r w:rsidRPr="00BC4C76">
                <w:rPr>
                  <w:rStyle w:val="Hyperlink0"/>
                  <w:rFonts w:ascii="Times New Roman" w:hAnsi="Times New Roman" w:cs="Times New Roman"/>
                  <w:color w:val="auto"/>
                  <w:sz w:val="24"/>
                  <w:szCs w:val="24"/>
                </w:rPr>
                <w:t>****</w:t>
              </w:r>
            </w:hyperlink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BC4C76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C4C76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  <w:hyperlink w:anchor="P1526" w:history="1">
              <w:r w:rsidRPr="00BC4C76">
                <w:rPr>
                  <w:rStyle w:val="Hyperlink0"/>
                  <w:rFonts w:ascii="Times New Roman" w:hAnsi="Times New Roman" w:cs="Times New Roman"/>
                  <w:color w:val="auto"/>
                  <w:sz w:val="24"/>
                  <w:szCs w:val="24"/>
                </w:rPr>
                <w:t>*****</w:t>
              </w:r>
            </w:hyperlink>
          </w:p>
        </w:tc>
      </w:tr>
      <w:tr w:rsidR="00267A72" w:rsidRPr="00FD00BF" w:rsidTr="00267A72">
        <w:trPr>
          <w:trHeight w:val="2100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Подпрограмма 1. Утверждение генерального плана развития городского округа Пущино московской области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Планируемая величина затрат на разработку и внесение изменений в нормативы градостроительного проектирования городского округа Пущино Московской области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1000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2017г. – 400,0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2018г. – 150,0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2019г. – 150,0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2020г. – 150,0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2021г. – 150,0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67A72" w:rsidRPr="00FD00BF" w:rsidTr="00267A72">
        <w:trPr>
          <w:trHeight w:val="1500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Основное мероприятие 1</w:t>
            </w:r>
          </w:p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Обеспечение утверждения Генерального плана городского округа Пущино Московской области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-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7A72" w:rsidRPr="00FD00BF" w:rsidTr="00267A72">
        <w:trPr>
          <w:trHeight w:val="1800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Основное мероприятие 2 Обеспечение утверждения правил землепользования и застройки городского округа Пущино Московской области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-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67A72" w:rsidRPr="00FD00BF" w:rsidTr="00267A72">
        <w:trPr>
          <w:trHeight w:val="2583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мероприятие3. Выполнение государственных полномочий, переданных органам местного самоуправления городского округа Пущино Московской области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-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Планируемая величина затрат на разработку и внесение изменений в нормативы градостроительного проектирования городского округа Пущино Московской области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1000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2017г. – 400,0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2018г. – 150,0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2019г. – 150,0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2020г. – 150,0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2021г. – 150,0</w:t>
            </w:r>
          </w:p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jc w:val="center"/>
        <w:outlineLvl w:val="0"/>
        <w:rPr>
          <w:rFonts w:cs="Times New Roman"/>
          <w:szCs w:val="24"/>
        </w:rPr>
      </w:pPr>
      <w:r w:rsidRPr="00FD00BF">
        <w:rPr>
          <w:rStyle w:val="a9"/>
          <w:rFonts w:eastAsia="Arial Unicode MS" w:cs="Times New Roman"/>
          <w:szCs w:val="24"/>
        </w:rPr>
        <w:br w:type="page"/>
      </w:r>
    </w:p>
    <w:p w:rsidR="00267A72" w:rsidRPr="00FD00BF" w:rsidRDefault="00267A72" w:rsidP="00267A72">
      <w:pPr>
        <w:pStyle w:val="ConsPlusNormal"/>
        <w:jc w:val="center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Style w:val="a9"/>
          <w:rFonts w:ascii="Times New Roman" w:hAnsi="Times New Roman" w:cs="Times New Roman"/>
          <w:sz w:val="24"/>
          <w:szCs w:val="24"/>
        </w:rPr>
        <w:lastRenderedPageBreak/>
        <w:t>Подпрограмма II</w:t>
      </w:r>
    </w:p>
    <w:p w:rsidR="00267A72" w:rsidRPr="00FD00BF" w:rsidRDefault="00267A72" w:rsidP="00267A72">
      <w:pPr>
        <w:pStyle w:val="ConsPlusNormal"/>
        <w:jc w:val="center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Style w:val="a9"/>
          <w:rFonts w:ascii="Times New Roman" w:hAnsi="Times New Roman" w:cs="Times New Roman"/>
          <w:sz w:val="24"/>
          <w:szCs w:val="24"/>
        </w:rPr>
        <w:t>«Реализация политики пространственного развития городского округа Пущино Московской области»</w:t>
      </w:r>
    </w:p>
    <w:p w:rsidR="00267A72" w:rsidRPr="00FD00BF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jc w:val="center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Style w:val="a9"/>
          <w:rFonts w:ascii="Times New Roman" w:hAnsi="Times New Roman" w:cs="Times New Roman"/>
          <w:sz w:val="24"/>
          <w:szCs w:val="24"/>
        </w:rPr>
        <w:t>10.</w:t>
      </w:r>
      <w:r>
        <w:rPr>
          <w:rStyle w:val="a9"/>
          <w:rFonts w:ascii="Times New Roman" w:hAnsi="Times New Roman" w:cs="Times New Roman"/>
          <w:sz w:val="24"/>
          <w:szCs w:val="24"/>
        </w:rPr>
        <w:t xml:space="preserve"> </w:t>
      </w:r>
      <w:r w:rsidRPr="00FD00BF">
        <w:rPr>
          <w:rStyle w:val="a9"/>
          <w:rFonts w:ascii="Times New Roman" w:hAnsi="Times New Roman" w:cs="Times New Roman"/>
          <w:sz w:val="24"/>
          <w:szCs w:val="24"/>
        </w:rPr>
        <w:t xml:space="preserve">Паспорт подпрограммы «Реализация политики пространственного развития городского округа Пущино Московской области» </w:t>
      </w:r>
    </w:p>
    <w:p w:rsidR="00267A72" w:rsidRPr="00FD00BF" w:rsidRDefault="00267A72" w:rsidP="00267A72">
      <w:pPr>
        <w:pStyle w:val="ConsPlusNormal"/>
        <w:jc w:val="center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Style w:val="a9"/>
          <w:rFonts w:ascii="Times New Roman" w:hAnsi="Times New Roman" w:cs="Times New Roman"/>
          <w:sz w:val="24"/>
          <w:szCs w:val="24"/>
        </w:rPr>
        <w:t>на срок 2017-2021 годы</w:t>
      </w:r>
    </w:p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5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00"/>
        <w:gridCol w:w="1803"/>
        <w:gridCol w:w="1541"/>
        <w:gridCol w:w="872"/>
        <w:gridCol w:w="772"/>
        <w:gridCol w:w="860"/>
        <w:gridCol w:w="772"/>
        <w:gridCol w:w="825"/>
        <w:gridCol w:w="807"/>
        <w:gridCol w:w="1044"/>
        <w:gridCol w:w="159"/>
        <w:gridCol w:w="1525"/>
        <w:gridCol w:w="1031"/>
        <w:gridCol w:w="961"/>
      </w:tblGrid>
      <w:tr w:rsidR="00267A72" w:rsidRPr="00FD00BF" w:rsidTr="00267A72">
        <w:trPr>
          <w:trHeight w:val="600"/>
        </w:trPr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16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267A72" w:rsidRPr="00FD00BF" w:rsidTr="00267A72">
        <w:trPr>
          <w:trHeight w:val="300"/>
        </w:trPr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1116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Создание архитектурно-художественного облика городского округа Пущино</w:t>
            </w:r>
          </w:p>
        </w:tc>
      </w:tr>
      <w:tr w:rsidR="00267A72" w:rsidRPr="00FD00BF" w:rsidTr="00267A72">
        <w:trPr>
          <w:trHeight w:val="1674"/>
        </w:trPr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tabs>
                <w:tab w:val="center" w:pos="4677"/>
                <w:tab w:val="righ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267A72" w:rsidRPr="00FD00BF" w:rsidTr="00267A72">
        <w:trPr>
          <w:trHeight w:val="1200"/>
        </w:trPr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Коэффициент благоустроенных пешеходных улиц и общественных пространств</w:t>
            </w:r>
          </w:p>
        </w:tc>
        <w:tc>
          <w:tcPr>
            <w:tcW w:w="1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0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2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sz w:val="24"/>
                <w:szCs w:val="24"/>
              </w:rPr>
              <w:t>1</w:t>
            </w:r>
          </w:p>
        </w:tc>
      </w:tr>
      <w:tr w:rsidR="00267A72" w:rsidRPr="00FD00BF" w:rsidTr="00267A72">
        <w:trPr>
          <w:trHeight w:val="300"/>
        </w:trPr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</w:t>
            </w: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lastRenderedPageBreak/>
              <w:t>ям бюджетных средств в том числе по годам: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подпрограммы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6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9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267A72" w:rsidRPr="00FD00BF" w:rsidTr="00267A72">
        <w:trPr>
          <w:trHeight w:val="1040"/>
        </w:trPr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267A72" w:rsidRPr="00FD00BF" w:rsidTr="00267A72">
        <w:trPr>
          <w:trHeight w:val="600"/>
        </w:trPr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Реализация политики </w:t>
            </w: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пространственного развития городского округа Пущино Московской области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города </w:t>
            </w: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lastRenderedPageBreak/>
              <w:t>Пущино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8850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4250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4100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20900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20600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58200</w:t>
            </w:r>
          </w:p>
        </w:tc>
      </w:tr>
      <w:tr w:rsidR="00267A72" w:rsidRPr="00FD00BF" w:rsidTr="00267A72">
        <w:trPr>
          <w:trHeight w:val="900"/>
        </w:trPr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1200"/>
        </w:trPr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600"/>
        </w:trPr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</w:t>
            </w:r>
          </w:p>
        </w:tc>
      </w:tr>
      <w:tr w:rsidR="00267A72" w:rsidRPr="00FD00BF" w:rsidTr="00267A72">
        <w:trPr>
          <w:trHeight w:val="2100"/>
        </w:trPr>
        <w:tc>
          <w:tcPr>
            <w:tcW w:w="1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A72" w:rsidRPr="00FD00BF" w:rsidRDefault="00267A72" w:rsidP="00267A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8850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4250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4100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20900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20600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58200</w:t>
            </w:r>
          </w:p>
        </w:tc>
      </w:tr>
      <w:tr w:rsidR="00267A72" w:rsidRPr="00FD00BF" w:rsidTr="00267A72">
        <w:trPr>
          <w:trHeight w:val="550"/>
        </w:trPr>
        <w:tc>
          <w:tcPr>
            <w:tcW w:w="5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Основные результаты реализации подпрограммы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267A72" w:rsidRPr="00FD00BF" w:rsidTr="00267A72">
        <w:trPr>
          <w:trHeight w:val="600"/>
        </w:trPr>
        <w:tc>
          <w:tcPr>
            <w:tcW w:w="5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Коэффициент благоустроенных пешеходных улиц и общественных пространств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right" w:pos="2518"/>
              </w:tabs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right" w:pos="2518"/>
              </w:tabs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right" w:pos="2518"/>
              </w:tabs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tabs>
                <w:tab w:val="right" w:pos="2518"/>
              </w:tabs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0,7</w:t>
            </w:r>
          </w:p>
        </w:tc>
      </w:tr>
      <w:tr w:rsidR="00267A72" w:rsidRPr="00FD00BF" w:rsidTr="00267A72">
        <w:trPr>
          <w:trHeight w:val="900"/>
        </w:trPr>
        <w:tc>
          <w:tcPr>
            <w:tcW w:w="5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Наличие утвержденного плана-графика разработки и реализации проекта пешеходной улицы (пешеходной зоны, набережной и т.д.)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</w:tr>
      <w:tr w:rsidR="00267A72" w:rsidRPr="00FD00BF" w:rsidTr="00267A72">
        <w:trPr>
          <w:trHeight w:val="600"/>
        </w:trPr>
        <w:tc>
          <w:tcPr>
            <w:tcW w:w="5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Количество разработанных и согласованных проектов пешеходных улиц и общественных пространств, шт.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</w:tr>
      <w:tr w:rsidR="00267A72" w:rsidRPr="00FD00BF" w:rsidTr="00267A72">
        <w:trPr>
          <w:trHeight w:val="600"/>
        </w:trPr>
        <w:tc>
          <w:tcPr>
            <w:tcW w:w="5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lastRenderedPageBreak/>
              <w:t>Количество реализованных проектов пешеходных улиц и общественных пространств, шт.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</w:tr>
      <w:tr w:rsidR="00267A72" w:rsidRPr="00FD00BF" w:rsidTr="00267A72">
        <w:trPr>
          <w:trHeight w:val="600"/>
        </w:trPr>
        <w:tc>
          <w:tcPr>
            <w:tcW w:w="5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Коэффициент приведенных в порядок городских территорий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</w:tr>
      <w:tr w:rsidR="00267A72" w:rsidRPr="00FD00BF" w:rsidTr="00267A72">
        <w:trPr>
          <w:trHeight w:val="900"/>
        </w:trPr>
        <w:tc>
          <w:tcPr>
            <w:tcW w:w="5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Наличие согласованного альбома мероприятий по приведению в порядок городской территории (главной улицы, пристанционной территории и т.д.), да/нет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нет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</w:tr>
      <w:tr w:rsidR="00267A72" w:rsidRPr="00FD00BF" w:rsidTr="00267A72">
        <w:trPr>
          <w:trHeight w:val="1200"/>
        </w:trPr>
        <w:tc>
          <w:tcPr>
            <w:tcW w:w="5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Наличие утвержденного плана-графика приведения работ по приведению в порядок городской территории (главной улицы, пристанционной территории и т.д.), да/нет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нет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before="240"/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да</w:t>
            </w:r>
          </w:p>
        </w:tc>
      </w:tr>
      <w:tr w:rsidR="00267A72" w:rsidRPr="00FD00BF" w:rsidTr="00267A72">
        <w:trPr>
          <w:trHeight w:val="600"/>
        </w:trPr>
        <w:tc>
          <w:tcPr>
            <w:tcW w:w="5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widowControl w:val="0"/>
              <w:spacing w:before="240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Количество приведенных в порядок городских территорий, шт.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</w:t>
            </w:r>
          </w:p>
        </w:tc>
      </w:tr>
    </w:tbl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Default="00267A72" w:rsidP="00267A72">
      <w:pPr>
        <w:pStyle w:val="ConsPlusNormal"/>
        <w:ind w:firstLine="709"/>
        <w:jc w:val="center"/>
        <w:rPr>
          <w:rStyle w:val="a9"/>
          <w:rFonts w:ascii="Times New Roman" w:hAnsi="Times New Roman" w:cs="Times New Roman"/>
          <w:sz w:val="24"/>
          <w:szCs w:val="24"/>
        </w:rPr>
      </w:pPr>
    </w:p>
    <w:p w:rsidR="00267A72" w:rsidRDefault="00267A72" w:rsidP="00267A72">
      <w:pPr>
        <w:pStyle w:val="ConsPlusNormal"/>
        <w:ind w:firstLine="709"/>
        <w:jc w:val="center"/>
        <w:rPr>
          <w:rStyle w:val="a9"/>
          <w:rFonts w:ascii="Times New Roman" w:hAnsi="Times New Roman" w:cs="Times New Roman"/>
          <w:sz w:val="24"/>
          <w:szCs w:val="24"/>
        </w:rPr>
      </w:pPr>
    </w:p>
    <w:p w:rsidR="00267A72" w:rsidRDefault="00267A72" w:rsidP="00267A72">
      <w:pPr>
        <w:pStyle w:val="ConsPlusNormal"/>
        <w:ind w:firstLine="709"/>
        <w:jc w:val="center"/>
        <w:rPr>
          <w:rStyle w:val="a9"/>
          <w:rFonts w:ascii="Times New Roman" w:hAnsi="Times New Roman" w:cs="Times New Roman"/>
          <w:sz w:val="24"/>
          <w:szCs w:val="24"/>
        </w:rPr>
      </w:pPr>
    </w:p>
    <w:p w:rsidR="00267A72" w:rsidRDefault="00267A72" w:rsidP="00267A72">
      <w:pPr>
        <w:pStyle w:val="ConsPlusNormal"/>
        <w:ind w:firstLine="709"/>
        <w:jc w:val="center"/>
        <w:rPr>
          <w:rStyle w:val="a9"/>
          <w:rFonts w:ascii="Times New Roman" w:hAnsi="Times New Roman" w:cs="Times New Roman"/>
          <w:sz w:val="24"/>
          <w:szCs w:val="24"/>
        </w:rPr>
      </w:pPr>
    </w:p>
    <w:p w:rsidR="00267A72" w:rsidRDefault="00267A72" w:rsidP="00267A72">
      <w:pPr>
        <w:pStyle w:val="ConsPlusNormal"/>
        <w:ind w:firstLine="709"/>
        <w:jc w:val="center"/>
        <w:rPr>
          <w:rStyle w:val="a9"/>
          <w:rFonts w:ascii="Times New Roman" w:hAnsi="Times New Roman" w:cs="Times New Roman"/>
          <w:sz w:val="24"/>
          <w:szCs w:val="24"/>
        </w:rPr>
      </w:pPr>
    </w:p>
    <w:p w:rsidR="00267A72" w:rsidRDefault="00267A72" w:rsidP="00267A72">
      <w:pPr>
        <w:pStyle w:val="ConsPlusNormal"/>
        <w:ind w:firstLine="709"/>
        <w:jc w:val="center"/>
        <w:rPr>
          <w:rStyle w:val="a9"/>
          <w:rFonts w:ascii="Times New Roman" w:hAnsi="Times New Roman" w:cs="Times New Roman"/>
          <w:sz w:val="24"/>
          <w:szCs w:val="24"/>
        </w:rPr>
      </w:pPr>
    </w:p>
    <w:p w:rsidR="00267A72" w:rsidRDefault="00267A72" w:rsidP="00267A72">
      <w:pPr>
        <w:pStyle w:val="ConsPlusNormal"/>
        <w:ind w:firstLine="709"/>
        <w:jc w:val="center"/>
        <w:rPr>
          <w:rStyle w:val="a9"/>
          <w:rFonts w:ascii="Times New Roman" w:hAnsi="Times New Roman" w:cs="Times New Roman"/>
          <w:sz w:val="24"/>
          <w:szCs w:val="24"/>
        </w:rPr>
      </w:pPr>
    </w:p>
    <w:p w:rsidR="00267A72" w:rsidRDefault="00267A72" w:rsidP="00267A72">
      <w:pPr>
        <w:pStyle w:val="ConsPlusNormal"/>
        <w:ind w:firstLine="709"/>
        <w:jc w:val="center"/>
        <w:rPr>
          <w:rStyle w:val="a9"/>
          <w:rFonts w:ascii="Times New Roman" w:hAnsi="Times New Roman" w:cs="Times New Roman"/>
          <w:sz w:val="24"/>
          <w:szCs w:val="24"/>
        </w:rPr>
      </w:pPr>
    </w:p>
    <w:p w:rsidR="00267A72" w:rsidRDefault="00267A72" w:rsidP="00267A72">
      <w:pPr>
        <w:pStyle w:val="ConsPlusNormal"/>
        <w:ind w:firstLine="709"/>
        <w:jc w:val="center"/>
        <w:rPr>
          <w:rStyle w:val="a9"/>
          <w:rFonts w:ascii="Times New Roman" w:hAnsi="Times New Roman" w:cs="Times New Roman"/>
          <w:sz w:val="24"/>
          <w:szCs w:val="24"/>
        </w:rPr>
        <w:sectPr w:rsidR="00267A72" w:rsidSect="00267A72">
          <w:pgSz w:w="16840" w:h="11900" w:orient="landscape"/>
          <w:pgMar w:top="1134" w:right="567" w:bottom="1134" w:left="1701" w:header="0" w:footer="0" w:gutter="0"/>
          <w:cols w:space="720"/>
        </w:sectPr>
      </w:pPr>
    </w:p>
    <w:p w:rsidR="00267A72" w:rsidRPr="00FD00BF" w:rsidRDefault="00267A72" w:rsidP="00267A72">
      <w:pPr>
        <w:pStyle w:val="ConsPlusNormal"/>
        <w:ind w:firstLine="709"/>
        <w:jc w:val="center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Style w:val="a9"/>
          <w:rFonts w:ascii="Times New Roman" w:hAnsi="Times New Roman" w:cs="Times New Roman"/>
          <w:sz w:val="24"/>
          <w:szCs w:val="24"/>
        </w:rPr>
        <w:lastRenderedPageBreak/>
        <w:t>10.1</w:t>
      </w:r>
      <w:r w:rsidR="00386CFA">
        <w:rPr>
          <w:rStyle w:val="a9"/>
          <w:rFonts w:ascii="Times New Roman" w:hAnsi="Times New Roman" w:cs="Times New Roman"/>
          <w:sz w:val="24"/>
          <w:szCs w:val="24"/>
        </w:rPr>
        <w:t>. Описание задач Подпрограммы 2</w:t>
      </w:r>
    </w:p>
    <w:p w:rsidR="00267A72" w:rsidRPr="00FD00BF" w:rsidRDefault="00267A72" w:rsidP="00267A7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a8"/>
        <w:rPr>
          <w:rStyle w:val="a9"/>
          <w:rFonts w:cs="Times New Roman"/>
        </w:rPr>
      </w:pPr>
      <w:r w:rsidRPr="00FD00BF">
        <w:rPr>
          <w:rStyle w:val="a9"/>
          <w:rFonts w:cs="Times New Roman"/>
        </w:rPr>
        <w:t>Задачей Подпрограммы 2 является создание архитектурно-художественного облика городского округа Пущино</w:t>
      </w:r>
    </w:p>
    <w:p w:rsidR="00267A72" w:rsidRPr="00FD00BF" w:rsidRDefault="00267A72" w:rsidP="00267A7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ind w:firstLine="709"/>
        <w:jc w:val="center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Style w:val="a9"/>
          <w:rFonts w:ascii="Times New Roman" w:hAnsi="Times New Roman" w:cs="Times New Roman"/>
          <w:sz w:val="24"/>
          <w:szCs w:val="24"/>
        </w:rPr>
        <w:t>10.2. Характеристика пробл</w:t>
      </w:r>
      <w:r w:rsidR="00386CFA">
        <w:rPr>
          <w:rStyle w:val="a9"/>
          <w:rFonts w:ascii="Times New Roman" w:hAnsi="Times New Roman" w:cs="Times New Roman"/>
          <w:sz w:val="24"/>
          <w:szCs w:val="24"/>
        </w:rPr>
        <w:t>ем и мероприятий Подпрограммы 2</w:t>
      </w:r>
    </w:p>
    <w:p w:rsidR="00267A72" w:rsidRPr="00FD00BF" w:rsidRDefault="00267A72" w:rsidP="00267A7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Style w:val="a9"/>
          <w:rFonts w:eastAsia="Times New Roman" w:cs="Times New Roman"/>
        </w:rPr>
      </w:pPr>
      <w:r w:rsidRPr="00FD00BF">
        <w:rPr>
          <w:rStyle w:val="a9"/>
          <w:rFonts w:cs="Times New Roman"/>
        </w:rPr>
        <w:t>В целях формирования благоприятной среды жизнедеятельности, повышения уровня архитектурно-художественной выразительности застройки городского округа Пущино, предусмотрены следующие мероприятия:</w:t>
      </w:r>
    </w:p>
    <w:p w:rsidR="00267A72" w:rsidRPr="00FD00BF" w:rsidRDefault="00267A72" w:rsidP="00267A72">
      <w:pPr>
        <w:pStyle w:val="a8"/>
        <w:numPr>
          <w:ilvl w:val="0"/>
          <w:numId w:val="17"/>
        </w:num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Style w:val="a9"/>
          <w:rFonts w:eastAsia="Times New Roman" w:cs="Times New Roman"/>
        </w:rPr>
      </w:pPr>
      <w:r w:rsidRPr="00FD00BF">
        <w:rPr>
          <w:rStyle w:val="a9"/>
          <w:rFonts w:cs="Times New Roman"/>
        </w:rPr>
        <w:t xml:space="preserve"> разработка архитектурно-планировочных концепций по формированию привлекательного облика города и городских поселений, по созданию и развитию пешеходных зон и улиц;</w:t>
      </w:r>
    </w:p>
    <w:p w:rsidR="00267A72" w:rsidRPr="00FD00BF" w:rsidRDefault="00267A72" w:rsidP="00267A72">
      <w:pPr>
        <w:pStyle w:val="a8"/>
        <w:numPr>
          <w:ilvl w:val="0"/>
          <w:numId w:val="17"/>
        </w:num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Style w:val="a9"/>
          <w:rFonts w:cs="Times New Roman"/>
        </w:rPr>
      </w:pPr>
      <w:r w:rsidRPr="00FD00BF">
        <w:rPr>
          <w:rStyle w:val="a9"/>
          <w:rFonts w:cs="Times New Roman"/>
        </w:rPr>
        <w:t>разработка проекта архитектурно-художественной подсветки зданий;</w:t>
      </w:r>
    </w:p>
    <w:p w:rsidR="00267A72" w:rsidRPr="00FD00BF" w:rsidRDefault="00267A72" w:rsidP="00267A72">
      <w:pPr>
        <w:pStyle w:val="a8"/>
        <w:numPr>
          <w:ilvl w:val="0"/>
          <w:numId w:val="17"/>
        </w:num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cs="Times New Roman"/>
        </w:rPr>
      </w:pPr>
      <w:r w:rsidRPr="00FD00BF">
        <w:rPr>
          <w:rFonts w:cs="Times New Roman"/>
        </w:rPr>
        <w:t>приведение в порядок городских территорий в соответствии с разработанным и согласованным Главархитектурой Москва «Альбомом мероприятий по приведению в порядок территории» на территории городского округа Пущино Московской области;</w:t>
      </w:r>
    </w:p>
    <w:p w:rsidR="00267A72" w:rsidRPr="00FD00BF" w:rsidRDefault="00267A72" w:rsidP="00267A72">
      <w:pPr>
        <w:pStyle w:val="a8"/>
        <w:numPr>
          <w:ilvl w:val="0"/>
          <w:numId w:val="17"/>
        </w:num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cs="Times New Roman"/>
        </w:rPr>
      </w:pPr>
      <w:r w:rsidRPr="00FD00BF">
        <w:rPr>
          <w:rFonts w:cs="Times New Roman"/>
        </w:rPr>
        <w:t>с</w:t>
      </w:r>
      <w:r w:rsidRPr="00FD00BF">
        <w:rPr>
          <w:rStyle w:val="a9"/>
          <w:rFonts w:cs="Times New Roman"/>
        </w:rPr>
        <w:t>нос самовольных построек в соответствии со ст. 222 Гражданского Кодекса РФ на территории городского округа Пущино.</w:t>
      </w:r>
    </w:p>
    <w:p w:rsidR="00267A72" w:rsidRPr="00FD00BF" w:rsidRDefault="00267A72" w:rsidP="00267A72">
      <w:pPr>
        <w:pStyle w:val="a8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Style w:val="a9"/>
          <w:rFonts w:eastAsia="Times New Roman" w:cs="Times New Roman"/>
        </w:rPr>
      </w:pPr>
      <w:r w:rsidRPr="00FD00BF">
        <w:rPr>
          <w:rStyle w:val="a9"/>
          <w:rFonts w:cs="Times New Roman"/>
        </w:rPr>
        <w:t xml:space="preserve"> Специализированные проектные организации по разработке данных концепций определяются путем проведения конкурса. Варианты концепций рассматриваются на Градостроительном совете при главе городского округа Пущино.</w:t>
      </w:r>
    </w:p>
    <w:p w:rsidR="00267A72" w:rsidRPr="00FD00BF" w:rsidRDefault="00267A72" w:rsidP="00267A7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ind w:firstLine="709"/>
        <w:jc w:val="center"/>
        <w:rPr>
          <w:rFonts w:eastAsia="Times New Roman" w:cs="Times New Roman"/>
          <w:szCs w:val="24"/>
        </w:rPr>
      </w:pPr>
      <w:r w:rsidRPr="00FD00BF">
        <w:rPr>
          <w:rFonts w:cs="Times New Roman"/>
          <w:szCs w:val="24"/>
        </w:rPr>
        <w:t>10.3. Концептуальные направления реформирования, модернизации, преобразования в сфере Реализация политики пространственного развития городского округа Пущино М</w:t>
      </w:r>
      <w:r w:rsidR="00386CFA">
        <w:rPr>
          <w:rFonts w:cs="Times New Roman"/>
          <w:szCs w:val="24"/>
        </w:rPr>
        <w:t>осковской области</w:t>
      </w:r>
    </w:p>
    <w:p w:rsidR="00267A72" w:rsidRPr="00FD00BF" w:rsidRDefault="00267A72" w:rsidP="00267A72">
      <w:pPr>
        <w:ind w:firstLine="709"/>
        <w:jc w:val="center"/>
        <w:rPr>
          <w:rFonts w:eastAsia="Times New Roman" w:cs="Times New Roman"/>
          <w:szCs w:val="24"/>
        </w:rPr>
      </w:pPr>
    </w:p>
    <w:p w:rsidR="00267A72" w:rsidRPr="00FD00BF" w:rsidRDefault="00267A72" w:rsidP="00267A72">
      <w:pPr>
        <w:ind w:firstLine="709"/>
        <w:rPr>
          <w:rFonts w:eastAsia="Times New Roman" w:cs="Times New Roman"/>
          <w:szCs w:val="24"/>
        </w:rPr>
      </w:pPr>
      <w:r w:rsidRPr="00FD00BF">
        <w:rPr>
          <w:rFonts w:cs="Times New Roman"/>
          <w:szCs w:val="24"/>
        </w:rPr>
        <w:t>Реализация мероприятий Подпрограммы 2 обеспечит городской округ Пущино альбомом мероприятий по приведению в порядок городских территорий, улучшит уровень архитектурно-художественной выразительности застройки городского округа, вследствие чего будет сформирована благоприятная среда жизнедеятельности для жителей городского округа.</w:t>
      </w:r>
    </w:p>
    <w:p w:rsidR="00267A72" w:rsidRPr="00386CFA" w:rsidRDefault="00267A72" w:rsidP="00386CFA">
      <w:pPr>
        <w:spacing w:after="200" w:line="276" w:lineRule="auto"/>
        <w:ind w:firstLine="540"/>
        <w:rPr>
          <w:rFonts w:cs="Times New Roman"/>
          <w:szCs w:val="24"/>
        </w:rPr>
        <w:sectPr w:rsidR="00267A72" w:rsidRPr="00386CFA" w:rsidSect="00267A72">
          <w:pgSz w:w="11900" w:h="16840"/>
          <w:pgMar w:top="1134" w:right="567" w:bottom="1134" w:left="1701" w:header="0" w:footer="0" w:gutter="0"/>
          <w:cols w:space="720"/>
        </w:sectPr>
      </w:pPr>
      <w:r w:rsidRPr="00FD00BF">
        <w:rPr>
          <w:rStyle w:val="a9"/>
          <w:rFonts w:eastAsia="Arial Unicode MS" w:cs="Times New Roman"/>
          <w:szCs w:val="24"/>
        </w:rPr>
        <w:br w:type="page"/>
      </w:r>
    </w:p>
    <w:p w:rsidR="00267A72" w:rsidRPr="00FD00BF" w:rsidRDefault="00267A72" w:rsidP="00267A72">
      <w:pPr>
        <w:pStyle w:val="ConsPlusNormal"/>
        <w:jc w:val="center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Style w:val="a9"/>
          <w:rFonts w:ascii="Times New Roman" w:hAnsi="Times New Roman" w:cs="Times New Roman"/>
          <w:sz w:val="24"/>
          <w:szCs w:val="24"/>
        </w:rPr>
        <w:lastRenderedPageBreak/>
        <w:t>10.4 Перечень</w:t>
      </w:r>
    </w:p>
    <w:p w:rsidR="00267A72" w:rsidRPr="00FD00BF" w:rsidRDefault="00267A72" w:rsidP="00267A72">
      <w:pPr>
        <w:pStyle w:val="ConsPlusNormal"/>
        <w:jc w:val="center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Style w:val="a9"/>
          <w:rFonts w:ascii="Times New Roman" w:hAnsi="Times New Roman" w:cs="Times New Roman"/>
          <w:sz w:val="24"/>
          <w:szCs w:val="24"/>
        </w:rPr>
        <w:t>Мероприятий подпрограммы «Реализация политики пространственного развития городского округа Пущино Московской области» муниципальной программы «Архитектура и градостроительство</w:t>
      </w:r>
    </w:p>
    <w:p w:rsidR="00267A72" w:rsidRPr="00FD00BF" w:rsidRDefault="00267A72" w:rsidP="00267A72">
      <w:pPr>
        <w:pStyle w:val="ConsPlusNormal"/>
        <w:jc w:val="center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Style w:val="a9"/>
          <w:rFonts w:ascii="Times New Roman" w:hAnsi="Times New Roman" w:cs="Times New Roman"/>
          <w:sz w:val="24"/>
          <w:szCs w:val="24"/>
        </w:rPr>
        <w:t>городского округа Пущино на 2017 – 2021 годы»</w:t>
      </w:r>
    </w:p>
    <w:p w:rsidR="00267A72" w:rsidRPr="00FD00BF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14788" w:type="dxa"/>
        <w:tblLayout w:type="fixed"/>
        <w:tblLook w:val="04A0" w:firstRow="1" w:lastRow="0" w:firstColumn="1" w:lastColumn="0" w:noHBand="0" w:noVBand="1"/>
      </w:tblPr>
      <w:tblGrid>
        <w:gridCol w:w="678"/>
        <w:gridCol w:w="1982"/>
        <w:gridCol w:w="1213"/>
        <w:gridCol w:w="1682"/>
        <w:gridCol w:w="1386"/>
        <w:gridCol w:w="851"/>
        <w:gridCol w:w="708"/>
        <w:gridCol w:w="709"/>
        <w:gridCol w:w="709"/>
        <w:gridCol w:w="850"/>
        <w:gridCol w:w="851"/>
        <w:gridCol w:w="1417"/>
        <w:gridCol w:w="1752"/>
      </w:tblGrid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Мероприятия по реализации подпрограммы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Сроки исполнения мероприятий</w:t>
            </w:r>
          </w:p>
        </w:tc>
        <w:tc>
          <w:tcPr>
            <w:tcW w:w="1682" w:type="dxa"/>
            <w:vMerge w:val="restart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Источники финансирования</w:t>
            </w:r>
          </w:p>
        </w:tc>
        <w:tc>
          <w:tcPr>
            <w:tcW w:w="1386" w:type="dxa"/>
            <w:vMerge w:val="restart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Объем финансирования мероприятия в текущем финансовом году (тыс. руб.) *</w:t>
            </w:r>
          </w:p>
        </w:tc>
        <w:tc>
          <w:tcPr>
            <w:tcW w:w="851" w:type="dxa"/>
            <w:vMerge w:val="restart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Всего (тыс. руб.)</w:t>
            </w:r>
          </w:p>
        </w:tc>
        <w:tc>
          <w:tcPr>
            <w:tcW w:w="3827" w:type="dxa"/>
            <w:gridSpan w:val="5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Ответственный за выполнение мероприятия программы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Результаты выполнения мероприятий подпрограммы</w:t>
            </w:r>
          </w:p>
        </w:tc>
      </w:tr>
      <w:tr w:rsidR="00267A72" w:rsidRPr="00386CFA" w:rsidTr="00386CFA">
        <w:trPr>
          <w:trHeight w:val="194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386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2018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2021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982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213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417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752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13</w:t>
            </w: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Задача 1. Создание архитектурно-художественного облика городского округа Пущино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2017-2021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jc w:val="right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58200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jc w:val="right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8850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jc w:val="right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4250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jc w:val="right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4100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jc w:val="right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20900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jc w:val="right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20600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332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49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jc w:val="right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58200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jc w:val="right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8850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jc w:val="right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4250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jc w:val="right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4100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jc w:val="right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20900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jc w:val="right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20600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 xml:space="preserve">Основное 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lastRenderedPageBreak/>
              <w:t>мероприятие 1. Обеспечение наличия архитектурно-планировочных концепций по формированию привлекательного облика города, по созданию и развитию пешеходных зон и городских территорий (бульваров, улиц, парков, площадей)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lastRenderedPageBreak/>
              <w:t>2017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150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lastRenderedPageBreak/>
              <w:t>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335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776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150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1.1.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M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ероприятие 1.1. Разработка и утверждение альбома нового облика городского округа Пущино Московской области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150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Наличие утвержденной концепции архитектурно-художественного облика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318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475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150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1.2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Style w:val="a9"/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 xml:space="preserve">Основное 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lastRenderedPageBreak/>
              <w:t>мероприятие 2. Создание проектов благоустройства пешеходных улиц и городских территорий городского округа Пущино Московской области.</w:t>
            </w:r>
          </w:p>
          <w:p w:rsidR="00267A72" w:rsidRPr="00386CFA" w:rsidRDefault="00267A72" w:rsidP="00267A72">
            <w:pPr>
              <w:pStyle w:val="ConsPlusNormal"/>
              <w:rPr>
                <w:rStyle w:val="a9"/>
                <w:rFonts w:ascii="Times New Roman" w:hAnsi="Times New Roman" w:cs="Times New Roman"/>
                <w:szCs w:val="22"/>
              </w:rPr>
            </w:pPr>
          </w:p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lastRenderedPageBreak/>
              <w:t>2017-2020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1750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800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500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300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 xml:space="preserve">Наличие утвержденных </w:t>
            </w:r>
            <w:r w:rsidRPr="00386CFA">
              <w:rPr>
                <w:rStyle w:val="a9"/>
                <w:sz w:val="22"/>
                <w:szCs w:val="22"/>
              </w:rPr>
              <w:t>проектов благоустройства пешеходных улиц и городских территорий городского округа Пущино Московской области.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404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415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1750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800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500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300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03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1.2.1.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Мероприятие 2.1. Разработка проекта благоустройства бульвара акад. Иерусалимского.</w:t>
            </w:r>
          </w:p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2017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6064" w:type="dxa"/>
            <w:gridSpan w:val="7"/>
            <w:vMerge w:val="restart"/>
          </w:tcPr>
          <w:p w:rsidR="00267A72" w:rsidRPr="00386CFA" w:rsidRDefault="00267A72" w:rsidP="00267A72">
            <w:pPr>
              <w:jc w:val="center"/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В пределах средств, предусмотренных на основную деятельность исполнителей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Наличие утвержденного проекта благоустройства бульвара академика Иерусалимского.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6064" w:type="dxa"/>
            <w:gridSpan w:val="7"/>
            <w:vMerge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6064" w:type="dxa"/>
            <w:gridSpan w:val="7"/>
            <w:vMerge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18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6064" w:type="dxa"/>
            <w:gridSpan w:val="7"/>
            <w:vMerge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466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6064" w:type="dxa"/>
            <w:gridSpan w:val="7"/>
            <w:vMerge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1.2.2.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Мероприятие 2.2. Разработка проекта благоустройства бульвара Болотова</w:t>
            </w:r>
          </w:p>
          <w:p w:rsidR="00267A72" w:rsidRPr="00386CFA" w:rsidRDefault="00267A72" w:rsidP="00267A72">
            <w:pPr>
              <w:rPr>
                <w:rStyle w:val="a9"/>
                <w:sz w:val="22"/>
                <w:szCs w:val="22"/>
              </w:rPr>
            </w:pPr>
          </w:p>
          <w:p w:rsidR="00267A72" w:rsidRPr="00386CFA" w:rsidRDefault="00267A72" w:rsidP="00267A72">
            <w:pPr>
              <w:rPr>
                <w:rStyle w:val="a9"/>
                <w:sz w:val="22"/>
                <w:szCs w:val="22"/>
              </w:rPr>
            </w:pPr>
          </w:p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2018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 xml:space="preserve">Наличие утвержденного проекта </w:t>
            </w:r>
            <w:r w:rsidRPr="00386CFA">
              <w:rPr>
                <w:rStyle w:val="a9"/>
                <w:sz w:val="22"/>
                <w:szCs w:val="22"/>
              </w:rPr>
              <w:t>благоустройства бульвара Болотова</w:t>
            </w:r>
            <w:r w:rsidRPr="00386CFA">
              <w:rPr>
                <w:sz w:val="22"/>
                <w:szCs w:val="22"/>
              </w:rPr>
              <w:t>.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335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482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71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1.2.3.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Мероприятие 2.3. Разработка и согласование проекта благоустройства улицы Парковой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2020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Style w:val="a9"/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rStyle w:val="a9"/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 xml:space="preserve">Наличие утвержденного проекта </w:t>
            </w:r>
            <w:r w:rsidRPr="00386CFA">
              <w:rPr>
                <w:rStyle w:val="a9"/>
                <w:sz w:val="22"/>
                <w:szCs w:val="22"/>
              </w:rPr>
              <w:t>благоустройства улицы Парковой</w:t>
            </w:r>
            <w:r w:rsidRPr="00386CFA">
              <w:rPr>
                <w:sz w:val="22"/>
                <w:szCs w:val="22"/>
              </w:rPr>
              <w:t>.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393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95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433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1.2.4.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rStyle w:val="a9"/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Мероприятие 2.4. Разработка проекта приведения в порядок территории городского фонтана в парке «Зеленая зона»</w:t>
            </w:r>
          </w:p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 xml:space="preserve">Наличие утвержденного проекта </w:t>
            </w:r>
            <w:r w:rsidRPr="00386CFA">
              <w:rPr>
                <w:rStyle w:val="a9"/>
                <w:sz w:val="22"/>
                <w:szCs w:val="22"/>
              </w:rPr>
              <w:t>приведения в порядок территории городского фонтана в парке «Зеленая зона»</w:t>
            </w:r>
            <w:r w:rsidRPr="00386CFA">
              <w:rPr>
                <w:sz w:val="22"/>
                <w:szCs w:val="22"/>
              </w:rPr>
              <w:t>.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262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703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62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1.2.5.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rStyle w:val="a9"/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Мероприятие 2.5. Разработка проекта приведения в порядок территории городского парка «Зеленая зона»</w:t>
            </w:r>
          </w:p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2019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500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rPr>
                <w:rStyle w:val="a9"/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 xml:space="preserve">Наличие утвержденного </w:t>
            </w:r>
            <w:r w:rsidRPr="00386CFA">
              <w:rPr>
                <w:rStyle w:val="a9"/>
                <w:sz w:val="22"/>
                <w:szCs w:val="22"/>
              </w:rPr>
              <w:t>проекта приведения в порядок территории городского парка «Зеленая зона»</w:t>
            </w:r>
          </w:p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t>.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238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118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500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500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1.3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Основное мероприятие 3. Реализация концепции архитектурно-художественного облика и проектов благоустройства пешеходных зон и городских территорий городского округа Пущино Московской области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2017-2021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54300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7100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3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300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3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300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20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300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20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300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lastRenderedPageBreak/>
              <w:t>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sz w:val="22"/>
                <w:szCs w:val="22"/>
              </w:rPr>
              <w:lastRenderedPageBreak/>
              <w:t xml:space="preserve">Наличие </w:t>
            </w:r>
            <w:r w:rsidRPr="00386CFA">
              <w:rPr>
                <w:rStyle w:val="a9"/>
                <w:sz w:val="22"/>
                <w:szCs w:val="22"/>
              </w:rPr>
              <w:t>концепции архитектурно-художественного облика и проектов благоустройства пешеходных зон и городских территорий городского округа Пущино Московской области.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296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54300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7100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3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300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3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300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20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300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20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300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1.3.1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Мероприятие 3.1. Реализация проекта благоустройства бульвара акад. Иерусалимского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2017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6800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6800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widowControl w:val="0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Наличие реализованного проекта благоустройства бульвара акад. Иерусалимского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1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66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6800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  <w:lang w:val="en-US"/>
              </w:rPr>
              <w:t>6800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1.3.2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Мероприятие 3.2. Реализация проекта благоустройства бульвара Болотова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2019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3000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Наличие реализованного проекта благоустройства бульвара Болотова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1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3000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1.3.3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Мероприятие 3.3. Реализация проекта благоустройства улицы Парковой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2021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20000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20000</w:t>
            </w:r>
          </w:p>
        </w:tc>
        <w:tc>
          <w:tcPr>
            <w:tcW w:w="1417" w:type="dxa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Наличие реализованного проекта благоустройства улицы Парковой</w:t>
            </w: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1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20000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20000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6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1.3.4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Мероприятие 3.4. Реализация проекта приведения в порядок территории городского фонтана в парке «Зеленая зона»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2018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tabs>
                <w:tab w:val="left" w:pos="199"/>
                <w:tab w:val="center" w:pos="473"/>
              </w:tabs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eastAsia="Times New Roman" w:hAnsi="Times New Roman" w:cs="Times New Roman"/>
                <w:szCs w:val="22"/>
                <w:lang w:val="en-US"/>
              </w:rPr>
              <w:t>3000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tabs>
                <w:tab w:val="left" w:pos="199"/>
                <w:tab w:val="center" w:pos="473"/>
              </w:tabs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eastAsia="Times New Roman" w:hAnsi="Times New Roman" w:cs="Times New Roman"/>
                <w:szCs w:val="22"/>
                <w:lang w:val="en-US"/>
              </w:rPr>
              <w:t>3000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widowControl w:val="0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Наличие реализованного проекта приведения в порядок территории городского фонтана в парке «Зеленая зона»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1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tabs>
                <w:tab w:val="left" w:pos="199"/>
                <w:tab w:val="center" w:pos="473"/>
              </w:tabs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eastAsia="Times New Roman" w:hAnsi="Times New Roman" w:cs="Times New Roman"/>
                <w:szCs w:val="22"/>
                <w:lang w:val="en-US"/>
              </w:rPr>
              <w:t>3000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3000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1.3.5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Мероприятие 3.5. Реализация проекта приведения в порядок территории городского парка «Зеленая зона»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2020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20000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20000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lastRenderedPageBreak/>
              <w:t>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widowControl w:val="0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lastRenderedPageBreak/>
              <w:t xml:space="preserve">Наличие </w:t>
            </w:r>
            <w:r w:rsidRPr="00386CFA">
              <w:rPr>
                <w:rStyle w:val="a9"/>
                <w:sz w:val="22"/>
                <w:szCs w:val="22"/>
              </w:rPr>
              <w:lastRenderedPageBreak/>
              <w:t>реализованного проекта приведения в порядок территории городского парка «Зеленая зона»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1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20000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  <w:lang w:val="en-US"/>
              </w:rPr>
              <w:t>20000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1.3.6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 xml:space="preserve">Мероприятие 3.6. Приведение в порядок городских территорий в соответствии с разработанным и согласованным Главархитектурой </w:t>
            </w:r>
            <w:r w:rsidRPr="00386CFA">
              <w:rPr>
                <w:rStyle w:val="a9"/>
                <w:sz w:val="22"/>
                <w:szCs w:val="22"/>
              </w:rPr>
              <w:lastRenderedPageBreak/>
              <w:t>МО «Альбомом мероприятий по приведению в порядок территории» на территории городского округа Пущино московской области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750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 xml:space="preserve">Наличие приведённых в порядок всех выявленных некондиционных объектов на территории в соответствии с разработанным </w:t>
            </w:r>
            <w:r w:rsidRPr="00386CFA">
              <w:rPr>
                <w:rStyle w:val="a9"/>
                <w:sz w:val="22"/>
                <w:szCs w:val="22"/>
              </w:rPr>
              <w:lastRenderedPageBreak/>
              <w:t>и согласованным Главархитектурой МО «Альбомом мероприятий по приведению в порядок территории» на территории городского округа Пущино московской области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1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571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750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1.3.7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Мероприятие 3.7. Выполнение мероприятий по сносу самовольных построек в соответствии со ст. 222 Гражданского Кодекса РФ на территории городского округа Пущино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2017-2021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750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Снос самовольных построек на территории городского округа Пущино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1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750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150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1.4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Основное мероприятие 4. Наличие архитектурно-художественного освещения зданий и сооружений на территории городского округа Пущино московской области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2017-2021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2800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400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400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400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</w:t>
            </w: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lastRenderedPageBreak/>
              <w:t>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1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2800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400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400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400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300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1.4.1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 xml:space="preserve">Мероприятие 4.1. Разработка проектной документации по архитектурно-художественному освещению городского округа Пущино </w:t>
            </w:r>
            <w:r w:rsidRPr="00386CFA">
              <w:rPr>
                <w:rStyle w:val="a9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lastRenderedPageBreak/>
              <w:t>2017-2021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widowControl w:val="0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 xml:space="preserve">Наличие проектной документации по архитектурно-художественному освещению городского округа Пущино </w:t>
            </w:r>
            <w:r w:rsidRPr="00386CFA">
              <w:rPr>
                <w:rStyle w:val="a9"/>
                <w:sz w:val="22"/>
                <w:szCs w:val="22"/>
              </w:rPr>
              <w:lastRenderedPageBreak/>
              <w:t>московской области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1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800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100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703"/>
        </w:trPr>
        <w:tc>
          <w:tcPr>
            <w:tcW w:w="678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1.4.2</w:t>
            </w:r>
          </w:p>
        </w:tc>
        <w:tc>
          <w:tcPr>
            <w:tcW w:w="1982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Мероприятие 4.2. Проведение работ по архитектурно-художественному освещению городского округа Пущино московской области</w:t>
            </w:r>
          </w:p>
        </w:tc>
        <w:tc>
          <w:tcPr>
            <w:tcW w:w="1213" w:type="dxa"/>
            <w:vMerge w:val="restart"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2017-2021</w:t>
            </w: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1200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</w:t>
            </w:r>
          </w:p>
        </w:tc>
        <w:tc>
          <w:tcPr>
            <w:tcW w:w="1417" w:type="dxa"/>
            <w:vMerge w:val="restart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Администрация города Пущино</w:t>
            </w:r>
          </w:p>
        </w:tc>
        <w:tc>
          <w:tcPr>
            <w:tcW w:w="1752" w:type="dxa"/>
            <w:vMerge w:val="restart"/>
          </w:tcPr>
          <w:p w:rsidR="00267A72" w:rsidRPr="00386CFA" w:rsidRDefault="00267A72" w:rsidP="00267A72">
            <w:pPr>
              <w:widowControl w:val="0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Наличие реализованного проекта архитектурно-художественного освещения городского округа Пущино московской области</w:t>
            </w:r>
          </w:p>
        </w:tc>
      </w:tr>
      <w:tr w:rsidR="00267A72" w:rsidRPr="00386CFA" w:rsidTr="00386CFA">
        <w:trPr>
          <w:trHeight w:val="12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бюджета Московской области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21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Fonts w:ascii="Times New Roman" w:hAnsi="Times New Roman" w:cs="Times New Roman"/>
                <w:szCs w:val="22"/>
              </w:rPr>
              <w:t>Средства бюджета городского округа Пущино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  <w:tr w:rsidR="00267A72" w:rsidRPr="00386CFA" w:rsidTr="00386CFA">
        <w:trPr>
          <w:trHeight w:val="900"/>
        </w:trPr>
        <w:tc>
          <w:tcPr>
            <w:tcW w:w="678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98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682" w:type="dxa"/>
          </w:tcPr>
          <w:p w:rsidR="00267A72" w:rsidRPr="00386CFA" w:rsidRDefault="00267A72" w:rsidP="00267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6CFA">
              <w:rPr>
                <w:rStyle w:val="a9"/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386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1200</w:t>
            </w:r>
          </w:p>
        </w:tc>
        <w:tc>
          <w:tcPr>
            <w:tcW w:w="708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</w:t>
            </w:r>
          </w:p>
        </w:tc>
        <w:tc>
          <w:tcPr>
            <w:tcW w:w="850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</w:t>
            </w:r>
          </w:p>
        </w:tc>
        <w:tc>
          <w:tcPr>
            <w:tcW w:w="851" w:type="dxa"/>
          </w:tcPr>
          <w:p w:rsidR="00267A72" w:rsidRPr="00386CFA" w:rsidRDefault="00267A72" w:rsidP="00267A72">
            <w:pPr>
              <w:widowControl w:val="0"/>
              <w:jc w:val="center"/>
              <w:rPr>
                <w:sz w:val="22"/>
                <w:szCs w:val="22"/>
              </w:rPr>
            </w:pPr>
            <w:r w:rsidRPr="00386CFA">
              <w:rPr>
                <w:rStyle w:val="a9"/>
                <w:sz w:val="22"/>
                <w:szCs w:val="22"/>
              </w:rPr>
              <w:t>300</w:t>
            </w:r>
          </w:p>
        </w:tc>
        <w:tc>
          <w:tcPr>
            <w:tcW w:w="1417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  <w:tc>
          <w:tcPr>
            <w:tcW w:w="1752" w:type="dxa"/>
            <w:vMerge/>
          </w:tcPr>
          <w:p w:rsidR="00267A72" w:rsidRPr="00386CFA" w:rsidRDefault="00267A72" w:rsidP="00267A72">
            <w:pPr>
              <w:rPr>
                <w:sz w:val="22"/>
                <w:szCs w:val="22"/>
              </w:rPr>
            </w:pPr>
          </w:p>
        </w:tc>
      </w:tr>
    </w:tbl>
    <w:p w:rsidR="00267A72" w:rsidRPr="00386CFA" w:rsidRDefault="00267A72" w:rsidP="00267A72">
      <w:pPr>
        <w:pStyle w:val="ConsPlusNormal"/>
        <w:jc w:val="center"/>
        <w:rPr>
          <w:rFonts w:ascii="Times New Roman" w:eastAsia="Times New Roman" w:hAnsi="Times New Roman" w:cs="Times New Roman"/>
        </w:rPr>
      </w:pPr>
    </w:p>
    <w:p w:rsidR="00267A72" w:rsidRPr="00FD00BF" w:rsidRDefault="00267A72" w:rsidP="00267A72">
      <w:pPr>
        <w:pStyle w:val="ConsPlusNormal"/>
        <w:ind w:firstLine="540"/>
        <w:jc w:val="both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Style w:val="a9"/>
          <w:rFonts w:ascii="Times New Roman" w:hAnsi="Times New Roman" w:cs="Times New Roman"/>
          <w:sz w:val="24"/>
          <w:szCs w:val="24"/>
        </w:rPr>
        <w:t>* - объем финансирования аналогичных мероприятий в году, предшествующем году начала реализации муниципальной программ.</w:t>
      </w:r>
    </w:p>
    <w:p w:rsidR="00267A72" w:rsidRPr="00FD00BF" w:rsidRDefault="00267A72" w:rsidP="00267A72">
      <w:pPr>
        <w:pStyle w:val="ConsPlusNormal"/>
        <w:jc w:val="center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FD00BF">
        <w:rPr>
          <w:rStyle w:val="a9"/>
          <w:rFonts w:ascii="Times New Roman" w:hAnsi="Times New Roman" w:cs="Times New Roman"/>
          <w:sz w:val="24"/>
          <w:szCs w:val="24"/>
        </w:rPr>
        <w:lastRenderedPageBreak/>
        <w:t>10.5. Представление обоснования финансовых ресурсов, необходимых для реализации подпрограммы «Реализация политики пространственного развития городского округа Пущино Московской области» муниципальной программы «Архитектура и градостроительство</w:t>
      </w:r>
      <w:r>
        <w:rPr>
          <w:rStyle w:val="a9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0BF">
        <w:rPr>
          <w:rStyle w:val="a9"/>
          <w:rFonts w:ascii="Times New Roman" w:hAnsi="Times New Roman" w:cs="Times New Roman"/>
          <w:sz w:val="24"/>
          <w:szCs w:val="24"/>
        </w:rPr>
        <w:t>городского округа Пущино на 2017 – 2021 годы»</w:t>
      </w:r>
    </w:p>
    <w:p w:rsidR="00267A72" w:rsidRPr="00FD00BF" w:rsidRDefault="00267A72" w:rsidP="00267A72">
      <w:pPr>
        <w:pStyle w:val="ConsPlusNormal"/>
        <w:jc w:val="center"/>
        <w:rPr>
          <w:rStyle w:val="a9"/>
          <w:rFonts w:ascii="Times New Roman" w:hAnsi="Times New Roman" w:cs="Times New Roman"/>
          <w:sz w:val="24"/>
          <w:szCs w:val="24"/>
        </w:rPr>
      </w:pPr>
    </w:p>
    <w:p w:rsidR="00267A72" w:rsidRPr="00FD00BF" w:rsidRDefault="00267A72" w:rsidP="00267A72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56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259"/>
        <w:gridCol w:w="2533"/>
        <w:gridCol w:w="3358"/>
        <w:gridCol w:w="2664"/>
        <w:gridCol w:w="2746"/>
      </w:tblGrid>
      <w:tr w:rsidR="00267A72" w:rsidRPr="00B46FB2" w:rsidTr="00267A72">
        <w:trPr>
          <w:trHeight w:val="1800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B46FB2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46FB2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мероприятия подпрограммы</w:t>
            </w:r>
            <w:hyperlink w:anchor="P1522" w:history="1">
              <w:r w:rsidRPr="00B46FB2">
                <w:rPr>
                  <w:rStyle w:val="Hyperlink0"/>
                  <w:rFonts w:ascii="Times New Roman" w:hAnsi="Times New Roman" w:cs="Times New Roman"/>
                  <w:color w:val="auto"/>
                  <w:sz w:val="24"/>
                  <w:szCs w:val="24"/>
                </w:rPr>
                <w:t>*</w:t>
              </w:r>
            </w:hyperlink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B46FB2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46FB2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Источник финансирования</w:t>
            </w:r>
            <w:hyperlink w:anchor="P1523" w:history="1">
              <w:r w:rsidRPr="00B46FB2">
                <w:rPr>
                  <w:rStyle w:val="Hyperlink0"/>
                  <w:rFonts w:ascii="Times New Roman" w:hAnsi="Times New Roman" w:cs="Times New Roman"/>
                  <w:color w:val="auto"/>
                  <w:sz w:val="24"/>
                  <w:szCs w:val="24"/>
                </w:rPr>
                <w:t>**</w:t>
              </w:r>
            </w:hyperlink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B46FB2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46FB2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Расчет необходимых финансовых ресурсов на реализацию мероприятия</w:t>
            </w:r>
            <w:hyperlink w:anchor="P1524" w:history="1">
              <w:r w:rsidRPr="00B46FB2">
                <w:rPr>
                  <w:rStyle w:val="Hyperlink0"/>
                  <w:rFonts w:ascii="Times New Roman" w:hAnsi="Times New Roman" w:cs="Times New Roman"/>
                  <w:color w:val="auto"/>
                  <w:sz w:val="24"/>
                  <w:szCs w:val="24"/>
                </w:rPr>
                <w:t>***</w:t>
              </w:r>
            </w:hyperlink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B46FB2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46FB2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  <w:hyperlink w:anchor="P1525" w:history="1">
              <w:r w:rsidRPr="00B46FB2">
                <w:rPr>
                  <w:rStyle w:val="Hyperlink0"/>
                  <w:rFonts w:ascii="Times New Roman" w:hAnsi="Times New Roman" w:cs="Times New Roman"/>
                  <w:color w:val="auto"/>
                  <w:sz w:val="24"/>
                  <w:szCs w:val="24"/>
                </w:rPr>
                <w:t>****</w:t>
              </w:r>
            </w:hyperlink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B46FB2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46FB2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  <w:hyperlink w:anchor="P1526" w:history="1">
              <w:r w:rsidRPr="00B46FB2">
                <w:rPr>
                  <w:rStyle w:val="Hyperlink0"/>
                  <w:rFonts w:ascii="Times New Roman" w:hAnsi="Times New Roman" w:cs="Times New Roman"/>
                  <w:color w:val="auto"/>
                  <w:sz w:val="24"/>
                  <w:szCs w:val="24"/>
                </w:rPr>
                <w:t>*****</w:t>
              </w:r>
            </w:hyperlink>
          </w:p>
        </w:tc>
      </w:tr>
      <w:tr w:rsidR="00267A72" w:rsidRPr="00FD00BF" w:rsidTr="00267A72">
        <w:trPr>
          <w:trHeight w:val="1800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Подпрограмма 2. Реализация политики пространственного развития городского округа Пущино Московской области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Планируемая величина затрат на разработку и реализацию проектов, направленных на реализацию Подпрограммы </w:t>
            </w: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58200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2017г. – 8850,0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2018г. – 4250,0</w:t>
            </w:r>
          </w:p>
          <w:p w:rsidR="00267A72" w:rsidRPr="00FD00BF" w:rsidRDefault="00267A72" w:rsidP="00267A72">
            <w:pPr>
              <w:widowControl w:val="0"/>
              <w:tabs>
                <w:tab w:val="left" w:pos="6604"/>
              </w:tabs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2019г -4100,0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2020г. – 20900,0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2021г. – 20600,0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267A72" w:rsidRPr="00FD00BF" w:rsidTr="00267A72">
        <w:trPr>
          <w:trHeight w:val="3000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Основное мероприятие 1. Обеспечение наличия архитектурно-планировочных концепций по формированию привлекательного облика города, по созданию и развитию пешеходных зон и городских территорий (бульваров, улиц, парков, площадей)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Планируемая величина затрат на разработку архитектурно-планировочных концепций по формированию привлекательного облика города, по созданию и развитию пешеходных зон и городских территорий (бульваров, улиц, парков, площадей)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150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2017г. – 150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2018г. – 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2019г. – 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2020г. – 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2021г. – 0</w:t>
            </w:r>
          </w:p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7A72" w:rsidRPr="00FD00BF" w:rsidTr="00267A72">
        <w:trPr>
          <w:trHeight w:val="2583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Основное мероприятие 2. Создание проектов благоустройства пешеходных улиц и городских территорий городского округа Пущино Московской области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Планируемая величина затрат на разработку проектов благоустройства пешеходных улиц и городских территорий городского округа Пущино Московской области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1750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2017г. – 800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2018г. – 150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2019г. – 500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2020г. – 300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2021г. – 0</w:t>
            </w:r>
          </w:p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267A72" w:rsidRPr="00FD00BF" w:rsidTr="00267A72">
        <w:trPr>
          <w:trHeight w:val="2583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Основное мероприятие 3. Реализация концепции архитектурно-художественного облика и проектов благоустройства пешеходных зон и городских территорий городского округа Пущино Московской области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Планируемая величина затрат на реализацию концепции архитектурно-художественного облика и проектов благоустройства пешеходных зон и городских территорий городского округа Пущино Московской области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54300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2017г. – 7100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2018г. – 3300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2019г. – 3300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2020г. – 20300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2021г. – 20300</w:t>
            </w:r>
          </w:p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267A72" w:rsidRPr="00FD00BF" w:rsidTr="00267A72">
        <w:trPr>
          <w:trHeight w:val="2583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Основное мероприятие 4. Наличие архитектурно-художественного освещения зданий и сооружений на территории городского округа Пущино московской области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7A72" w:rsidRPr="00FD00BF" w:rsidRDefault="00267A72" w:rsidP="00267A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Планируемая величина затрат на разработку проекта и реализации архитектурно-художественного освещения зданий и сооружений на территории городского округа Пущино московской области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2800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2017г. – 800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2018г. – 800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2019г. – 400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2020г. – 400</w:t>
            </w:r>
          </w:p>
          <w:p w:rsidR="00267A72" w:rsidRPr="00FD00BF" w:rsidRDefault="00267A72" w:rsidP="00267A72">
            <w:pPr>
              <w:widowControl w:val="0"/>
              <w:spacing w:line="20" w:lineRule="atLeast"/>
              <w:rPr>
                <w:rFonts w:eastAsia="Times New Roman"/>
                <w:sz w:val="24"/>
                <w:szCs w:val="24"/>
              </w:rPr>
            </w:pPr>
            <w:r w:rsidRPr="00FD00BF">
              <w:rPr>
                <w:rStyle w:val="a9"/>
                <w:sz w:val="24"/>
                <w:szCs w:val="24"/>
              </w:rPr>
              <w:t>2021г. – 400</w:t>
            </w:r>
          </w:p>
          <w:p w:rsidR="00267A72" w:rsidRPr="00FD00BF" w:rsidRDefault="00267A72" w:rsidP="00267A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7A72" w:rsidRPr="00FD00BF" w:rsidRDefault="00267A72" w:rsidP="00267A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0BF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</w:tbl>
    <w:p w:rsidR="00267A72" w:rsidRPr="00FD00BF" w:rsidRDefault="00267A72" w:rsidP="00267A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7A72" w:rsidRPr="001E1FAF" w:rsidRDefault="00267A72" w:rsidP="001E1FAF">
      <w:pPr>
        <w:ind w:firstLine="11340"/>
        <w:rPr>
          <w:rFonts w:eastAsia="Times New Roman" w:cs="Times New Roman"/>
          <w:szCs w:val="24"/>
          <w:u w:val="single"/>
        </w:rPr>
      </w:pPr>
    </w:p>
    <w:sectPr w:rsidR="00267A72" w:rsidRPr="001E1FAF" w:rsidSect="00267A72">
      <w:pgSz w:w="16840" w:h="11900" w:orient="landscape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369D"/>
    <w:multiLevelType w:val="hybridMultilevel"/>
    <w:tmpl w:val="78F01EAA"/>
    <w:numStyleLink w:val="1"/>
  </w:abstractNum>
  <w:abstractNum w:abstractNumId="1" w15:restartNumberingAfterBreak="0">
    <w:nsid w:val="045F6F1C"/>
    <w:multiLevelType w:val="hybridMultilevel"/>
    <w:tmpl w:val="AC82A05C"/>
    <w:lvl w:ilvl="0" w:tplc="20CA6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804A7"/>
    <w:multiLevelType w:val="multilevel"/>
    <w:tmpl w:val="4E00E2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14830ACF"/>
    <w:multiLevelType w:val="hybridMultilevel"/>
    <w:tmpl w:val="FB383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81728"/>
    <w:multiLevelType w:val="hybridMultilevel"/>
    <w:tmpl w:val="0AD00B52"/>
    <w:lvl w:ilvl="0" w:tplc="20CA6E8E">
      <w:start w:val="1"/>
      <w:numFmt w:val="bullet"/>
      <w:lvlText w:val=""/>
      <w:lvlJc w:val="left"/>
      <w:pPr>
        <w:tabs>
          <w:tab w:val="num" w:pos="851"/>
        </w:tabs>
        <w:ind w:left="284" w:firstLine="283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4A84856">
      <w:start w:val="1"/>
      <w:numFmt w:val="bullet"/>
      <w:suff w:val="nothing"/>
      <w:lvlText w:val="o"/>
      <w:lvlJc w:val="left"/>
      <w:pPr>
        <w:tabs>
          <w:tab w:val="left" w:pos="851"/>
        </w:tabs>
        <w:ind w:left="720" w:firstLine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A2A0A18">
      <w:start w:val="1"/>
      <w:numFmt w:val="bullet"/>
      <w:suff w:val="nothing"/>
      <w:lvlText w:val="▪"/>
      <w:lvlJc w:val="left"/>
      <w:pPr>
        <w:tabs>
          <w:tab w:val="left" w:pos="851"/>
        </w:tabs>
        <w:ind w:left="1440" w:firstLine="4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7CACA32">
      <w:start w:val="1"/>
      <w:numFmt w:val="bullet"/>
      <w:lvlText w:val="•"/>
      <w:lvlJc w:val="left"/>
      <w:pPr>
        <w:tabs>
          <w:tab w:val="left" w:pos="851"/>
        </w:tabs>
        <w:ind w:left="2160" w:hanging="24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B03768">
      <w:start w:val="1"/>
      <w:numFmt w:val="bullet"/>
      <w:lvlText w:val="o"/>
      <w:lvlJc w:val="left"/>
      <w:pPr>
        <w:tabs>
          <w:tab w:val="left" w:pos="851"/>
        </w:tabs>
        <w:ind w:left="2880" w:hanging="23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729EF0">
      <w:start w:val="1"/>
      <w:numFmt w:val="bullet"/>
      <w:lvlText w:val="▪"/>
      <w:lvlJc w:val="left"/>
      <w:pPr>
        <w:tabs>
          <w:tab w:val="left" w:pos="851"/>
        </w:tabs>
        <w:ind w:left="3600" w:hanging="2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B60A22E">
      <w:start w:val="1"/>
      <w:numFmt w:val="bullet"/>
      <w:lvlText w:val="•"/>
      <w:lvlJc w:val="left"/>
      <w:pPr>
        <w:tabs>
          <w:tab w:val="left" w:pos="851"/>
        </w:tabs>
        <w:ind w:left="4320" w:hanging="2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9E8D96A">
      <w:start w:val="1"/>
      <w:numFmt w:val="bullet"/>
      <w:lvlText w:val="o"/>
      <w:lvlJc w:val="left"/>
      <w:pPr>
        <w:tabs>
          <w:tab w:val="left" w:pos="851"/>
        </w:tabs>
        <w:ind w:left="5040" w:hanging="1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76E14C2">
      <w:start w:val="1"/>
      <w:numFmt w:val="bullet"/>
      <w:lvlText w:val="▪"/>
      <w:lvlJc w:val="left"/>
      <w:pPr>
        <w:tabs>
          <w:tab w:val="left" w:pos="851"/>
        </w:tabs>
        <w:ind w:left="5760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8CA3C6C"/>
    <w:multiLevelType w:val="hybridMultilevel"/>
    <w:tmpl w:val="32263B16"/>
    <w:numStyleLink w:val="2"/>
  </w:abstractNum>
  <w:abstractNum w:abstractNumId="6" w15:restartNumberingAfterBreak="0">
    <w:nsid w:val="501F7C1A"/>
    <w:multiLevelType w:val="multilevel"/>
    <w:tmpl w:val="6D4C7C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697067"/>
    <w:multiLevelType w:val="hybridMultilevel"/>
    <w:tmpl w:val="D952D3B6"/>
    <w:lvl w:ilvl="0" w:tplc="9BCA094E">
      <w:start w:val="1"/>
      <w:numFmt w:val="decimal"/>
      <w:lvlText w:val="%1."/>
      <w:lvlJc w:val="left"/>
      <w:pPr>
        <w:tabs>
          <w:tab w:val="left" w:pos="317"/>
          <w:tab w:val="left" w:pos="709"/>
          <w:tab w:val="left" w:pos="851"/>
        </w:tabs>
        <w:ind w:left="201" w:hanging="1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B3209E8">
      <w:start w:val="1"/>
      <w:numFmt w:val="decimal"/>
      <w:lvlText w:val="%2."/>
      <w:lvlJc w:val="left"/>
      <w:pPr>
        <w:tabs>
          <w:tab w:val="left" w:pos="235"/>
          <w:tab w:val="left" w:pos="317"/>
          <w:tab w:val="left" w:pos="709"/>
          <w:tab w:val="left" w:pos="851"/>
        </w:tabs>
        <w:ind w:left="921" w:hanging="1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D623DB6">
      <w:start w:val="1"/>
      <w:numFmt w:val="decimal"/>
      <w:lvlText w:val="%3."/>
      <w:lvlJc w:val="left"/>
      <w:pPr>
        <w:tabs>
          <w:tab w:val="left" w:pos="235"/>
          <w:tab w:val="left" w:pos="317"/>
          <w:tab w:val="left" w:pos="709"/>
          <w:tab w:val="left" w:pos="851"/>
        </w:tabs>
        <w:ind w:left="1641" w:hanging="1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AF4A068">
      <w:start w:val="1"/>
      <w:numFmt w:val="decimal"/>
      <w:lvlText w:val="%4."/>
      <w:lvlJc w:val="left"/>
      <w:pPr>
        <w:tabs>
          <w:tab w:val="left" w:pos="235"/>
          <w:tab w:val="left" w:pos="317"/>
          <w:tab w:val="left" w:pos="709"/>
          <w:tab w:val="left" w:pos="851"/>
        </w:tabs>
        <w:ind w:left="2361" w:hanging="1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4ECFD6">
      <w:start w:val="1"/>
      <w:numFmt w:val="decimal"/>
      <w:lvlText w:val="%5."/>
      <w:lvlJc w:val="left"/>
      <w:pPr>
        <w:tabs>
          <w:tab w:val="left" w:pos="235"/>
          <w:tab w:val="left" w:pos="317"/>
          <w:tab w:val="left" w:pos="709"/>
          <w:tab w:val="left" w:pos="851"/>
        </w:tabs>
        <w:ind w:left="3081" w:hanging="1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346BAC8">
      <w:start w:val="1"/>
      <w:numFmt w:val="decimal"/>
      <w:lvlText w:val="%6."/>
      <w:lvlJc w:val="left"/>
      <w:pPr>
        <w:tabs>
          <w:tab w:val="left" w:pos="235"/>
          <w:tab w:val="left" w:pos="317"/>
          <w:tab w:val="left" w:pos="709"/>
          <w:tab w:val="left" w:pos="851"/>
        </w:tabs>
        <w:ind w:left="3801" w:hanging="1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FC40444">
      <w:start w:val="1"/>
      <w:numFmt w:val="decimal"/>
      <w:lvlText w:val="%7."/>
      <w:lvlJc w:val="left"/>
      <w:pPr>
        <w:tabs>
          <w:tab w:val="left" w:pos="235"/>
          <w:tab w:val="left" w:pos="317"/>
          <w:tab w:val="left" w:pos="709"/>
          <w:tab w:val="left" w:pos="851"/>
        </w:tabs>
        <w:ind w:left="4521" w:hanging="1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C8BEBA">
      <w:start w:val="1"/>
      <w:numFmt w:val="decimal"/>
      <w:lvlText w:val="%8."/>
      <w:lvlJc w:val="left"/>
      <w:pPr>
        <w:tabs>
          <w:tab w:val="left" w:pos="235"/>
          <w:tab w:val="left" w:pos="317"/>
          <w:tab w:val="left" w:pos="709"/>
          <w:tab w:val="left" w:pos="851"/>
        </w:tabs>
        <w:ind w:left="5241" w:hanging="1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7582670">
      <w:start w:val="1"/>
      <w:numFmt w:val="decimal"/>
      <w:lvlText w:val="%9."/>
      <w:lvlJc w:val="left"/>
      <w:pPr>
        <w:tabs>
          <w:tab w:val="left" w:pos="235"/>
          <w:tab w:val="left" w:pos="317"/>
          <w:tab w:val="left" w:pos="709"/>
          <w:tab w:val="left" w:pos="851"/>
        </w:tabs>
        <w:ind w:left="5961" w:hanging="16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66ED6B59"/>
    <w:multiLevelType w:val="multilevel"/>
    <w:tmpl w:val="F40E63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96633A1"/>
    <w:multiLevelType w:val="multilevel"/>
    <w:tmpl w:val="D40EBE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52E312B"/>
    <w:multiLevelType w:val="hybridMultilevel"/>
    <w:tmpl w:val="F9BE707E"/>
    <w:lvl w:ilvl="0" w:tplc="10D66402">
      <w:start w:val="1"/>
      <w:numFmt w:val="decimal"/>
      <w:lvlText w:val="%1."/>
      <w:lvlJc w:val="left"/>
      <w:pPr>
        <w:tabs>
          <w:tab w:val="left" w:pos="709"/>
          <w:tab w:val="left" w:pos="851"/>
          <w:tab w:val="left" w:pos="1533"/>
        </w:tabs>
        <w:ind w:left="317" w:hanging="3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CCCB1C">
      <w:start w:val="1"/>
      <w:numFmt w:val="decimal"/>
      <w:lvlText w:val="%2."/>
      <w:lvlJc w:val="left"/>
      <w:pPr>
        <w:tabs>
          <w:tab w:val="left" w:pos="317"/>
          <w:tab w:val="left" w:pos="709"/>
          <w:tab w:val="left" w:pos="1533"/>
        </w:tabs>
        <w:ind w:left="1037" w:hanging="3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F269EC6">
      <w:start w:val="1"/>
      <w:numFmt w:val="decimal"/>
      <w:lvlText w:val="%3."/>
      <w:lvlJc w:val="left"/>
      <w:pPr>
        <w:tabs>
          <w:tab w:val="left" w:pos="317"/>
          <w:tab w:val="left" w:pos="709"/>
          <w:tab w:val="left" w:pos="851"/>
          <w:tab w:val="left" w:pos="1533"/>
        </w:tabs>
        <w:ind w:left="1757" w:hanging="3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CEE2AC">
      <w:start w:val="1"/>
      <w:numFmt w:val="decimal"/>
      <w:lvlText w:val="%4."/>
      <w:lvlJc w:val="left"/>
      <w:pPr>
        <w:tabs>
          <w:tab w:val="left" w:pos="317"/>
          <w:tab w:val="left" w:pos="709"/>
          <w:tab w:val="left" w:pos="851"/>
          <w:tab w:val="left" w:pos="1533"/>
        </w:tabs>
        <w:ind w:left="2477" w:hanging="3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6044FE0">
      <w:start w:val="1"/>
      <w:numFmt w:val="decimal"/>
      <w:lvlText w:val="%5."/>
      <w:lvlJc w:val="left"/>
      <w:pPr>
        <w:tabs>
          <w:tab w:val="left" w:pos="317"/>
          <w:tab w:val="left" w:pos="709"/>
          <w:tab w:val="left" w:pos="851"/>
          <w:tab w:val="left" w:pos="1533"/>
        </w:tabs>
        <w:ind w:left="3197" w:hanging="3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BB4B674">
      <w:start w:val="1"/>
      <w:numFmt w:val="decimal"/>
      <w:lvlText w:val="%6."/>
      <w:lvlJc w:val="left"/>
      <w:pPr>
        <w:tabs>
          <w:tab w:val="left" w:pos="317"/>
          <w:tab w:val="left" w:pos="709"/>
          <w:tab w:val="left" w:pos="851"/>
          <w:tab w:val="left" w:pos="1533"/>
        </w:tabs>
        <w:ind w:left="3917" w:hanging="3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B9221E6">
      <w:start w:val="1"/>
      <w:numFmt w:val="decimal"/>
      <w:lvlText w:val="%7."/>
      <w:lvlJc w:val="left"/>
      <w:pPr>
        <w:tabs>
          <w:tab w:val="left" w:pos="317"/>
          <w:tab w:val="left" w:pos="709"/>
          <w:tab w:val="left" w:pos="851"/>
          <w:tab w:val="left" w:pos="1533"/>
        </w:tabs>
        <w:ind w:left="4637" w:hanging="3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FCE9F50">
      <w:start w:val="1"/>
      <w:numFmt w:val="decimal"/>
      <w:lvlText w:val="%8."/>
      <w:lvlJc w:val="left"/>
      <w:pPr>
        <w:tabs>
          <w:tab w:val="left" w:pos="317"/>
          <w:tab w:val="left" w:pos="709"/>
          <w:tab w:val="left" w:pos="851"/>
          <w:tab w:val="left" w:pos="1533"/>
        </w:tabs>
        <w:ind w:left="5357" w:hanging="3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926DB0A">
      <w:start w:val="1"/>
      <w:numFmt w:val="decimal"/>
      <w:lvlText w:val="%9."/>
      <w:lvlJc w:val="left"/>
      <w:pPr>
        <w:tabs>
          <w:tab w:val="left" w:pos="317"/>
          <w:tab w:val="left" w:pos="709"/>
          <w:tab w:val="left" w:pos="851"/>
          <w:tab w:val="left" w:pos="1533"/>
        </w:tabs>
        <w:ind w:left="6077" w:hanging="31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77FF470A"/>
    <w:multiLevelType w:val="hybridMultilevel"/>
    <w:tmpl w:val="1C6224AC"/>
    <w:lvl w:ilvl="0" w:tplc="20CA6E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81A50AF"/>
    <w:multiLevelType w:val="hybridMultilevel"/>
    <w:tmpl w:val="32263B16"/>
    <w:styleLink w:val="2"/>
    <w:lvl w:ilvl="0" w:tplc="041289DE">
      <w:start w:val="1"/>
      <w:numFmt w:val="bullet"/>
      <w:lvlText w:val="−"/>
      <w:lvlJc w:val="left"/>
      <w:pPr>
        <w:tabs>
          <w:tab w:val="num" w:pos="851"/>
        </w:tabs>
        <w:ind w:left="284" w:firstLine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B5C80BC">
      <w:start w:val="1"/>
      <w:numFmt w:val="bullet"/>
      <w:suff w:val="nothing"/>
      <w:lvlText w:val="o"/>
      <w:lvlJc w:val="left"/>
      <w:pPr>
        <w:tabs>
          <w:tab w:val="left" w:pos="851"/>
        </w:tabs>
        <w:ind w:left="720" w:firstLine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308659E">
      <w:start w:val="1"/>
      <w:numFmt w:val="bullet"/>
      <w:suff w:val="nothing"/>
      <w:lvlText w:val="▪"/>
      <w:lvlJc w:val="left"/>
      <w:pPr>
        <w:tabs>
          <w:tab w:val="left" w:pos="851"/>
        </w:tabs>
        <w:ind w:left="1440" w:firstLine="4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8BA2414">
      <w:start w:val="1"/>
      <w:numFmt w:val="bullet"/>
      <w:lvlText w:val="•"/>
      <w:lvlJc w:val="left"/>
      <w:pPr>
        <w:tabs>
          <w:tab w:val="left" w:pos="851"/>
        </w:tabs>
        <w:ind w:left="2160" w:hanging="24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BA6094E">
      <w:start w:val="1"/>
      <w:numFmt w:val="bullet"/>
      <w:lvlText w:val="o"/>
      <w:lvlJc w:val="left"/>
      <w:pPr>
        <w:tabs>
          <w:tab w:val="left" w:pos="851"/>
        </w:tabs>
        <w:ind w:left="2880" w:hanging="23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4AA1452">
      <w:start w:val="1"/>
      <w:numFmt w:val="bullet"/>
      <w:lvlText w:val="▪"/>
      <w:lvlJc w:val="left"/>
      <w:pPr>
        <w:tabs>
          <w:tab w:val="left" w:pos="851"/>
        </w:tabs>
        <w:ind w:left="3600" w:hanging="2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CD2F100">
      <w:start w:val="1"/>
      <w:numFmt w:val="bullet"/>
      <w:lvlText w:val="•"/>
      <w:lvlJc w:val="left"/>
      <w:pPr>
        <w:tabs>
          <w:tab w:val="left" w:pos="851"/>
        </w:tabs>
        <w:ind w:left="4320" w:hanging="2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D88A040">
      <w:start w:val="1"/>
      <w:numFmt w:val="bullet"/>
      <w:lvlText w:val="o"/>
      <w:lvlJc w:val="left"/>
      <w:pPr>
        <w:tabs>
          <w:tab w:val="left" w:pos="851"/>
        </w:tabs>
        <w:ind w:left="5040" w:hanging="1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7CC44D2">
      <w:start w:val="1"/>
      <w:numFmt w:val="bullet"/>
      <w:lvlText w:val="▪"/>
      <w:lvlJc w:val="left"/>
      <w:pPr>
        <w:tabs>
          <w:tab w:val="left" w:pos="851"/>
        </w:tabs>
        <w:ind w:left="5760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78745C14"/>
    <w:multiLevelType w:val="hybridMultilevel"/>
    <w:tmpl w:val="78F01EAA"/>
    <w:styleLink w:val="1"/>
    <w:lvl w:ilvl="0" w:tplc="C62050D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32EDDC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FE880B0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2E668F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370A98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110DB08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D26D67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276BAE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DC4AA16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8"/>
  </w:num>
  <w:num w:numId="6">
    <w:abstractNumId w:val="13"/>
  </w:num>
  <w:num w:numId="7">
    <w:abstractNumId w:val="0"/>
  </w:num>
  <w:num w:numId="8">
    <w:abstractNumId w:val="12"/>
  </w:num>
  <w:num w:numId="9">
    <w:abstractNumId w:val="5"/>
  </w:num>
  <w:num w:numId="10">
    <w:abstractNumId w:val="7"/>
  </w:num>
  <w:num w:numId="11">
    <w:abstractNumId w:val="7"/>
    <w:lvlOverride w:ilvl="0">
      <w:lvl w:ilvl="0" w:tplc="9BCA094E">
        <w:start w:val="1"/>
        <w:numFmt w:val="decimal"/>
        <w:lvlText w:val="%1."/>
        <w:lvlJc w:val="left"/>
        <w:pPr>
          <w:tabs>
            <w:tab w:val="left" w:pos="709"/>
            <w:tab w:val="left" w:pos="851"/>
            <w:tab w:val="left" w:pos="879"/>
          </w:tabs>
          <w:ind w:left="201" w:hanging="1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B3209E8">
        <w:start w:val="1"/>
        <w:numFmt w:val="decimal"/>
        <w:lvlText w:val="%2."/>
        <w:lvlJc w:val="left"/>
        <w:pPr>
          <w:tabs>
            <w:tab w:val="left" w:pos="235"/>
            <w:tab w:val="left" w:pos="709"/>
            <w:tab w:val="left" w:pos="851"/>
          </w:tabs>
          <w:ind w:left="921" w:hanging="1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D623DB6">
        <w:start w:val="1"/>
        <w:numFmt w:val="decimal"/>
        <w:lvlText w:val="%3."/>
        <w:lvlJc w:val="left"/>
        <w:pPr>
          <w:tabs>
            <w:tab w:val="left" w:pos="235"/>
            <w:tab w:val="left" w:pos="709"/>
            <w:tab w:val="left" w:pos="851"/>
            <w:tab w:val="left" w:pos="879"/>
          </w:tabs>
          <w:ind w:left="1641" w:hanging="1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AF4A068">
        <w:start w:val="1"/>
        <w:numFmt w:val="decimal"/>
        <w:lvlText w:val="%4."/>
        <w:lvlJc w:val="left"/>
        <w:pPr>
          <w:tabs>
            <w:tab w:val="left" w:pos="235"/>
            <w:tab w:val="left" w:pos="709"/>
            <w:tab w:val="left" w:pos="851"/>
            <w:tab w:val="left" w:pos="879"/>
          </w:tabs>
          <w:ind w:left="2361" w:hanging="1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14ECFD6">
        <w:start w:val="1"/>
        <w:numFmt w:val="decimal"/>
        <w:lvlText w:val="%5."/>
        <w:lvlJc w:val="left"/>
        <w:pPr>
          <w:tabs>
            <w:tab w:val="left" w:pos="235"/>
            <w:tab w:val="left" w:pos="709"/>
            <w:tab w:val="left" w:pos="851"/>
            <w:tab w:val="left" w:pos="879"/>
          </w:tabs>
          <w:ind w:left="3081" w:hanging="1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346BAC8">
        <w:start w:val="1"/>
        <w:numFmt w:val="decimal"/>
        <w:lvlText w:val="%6."/>
        <w:lvlJc w:val="left"/>
        <w:pPr>
          <w:tabs>
            <w:tab w:val="left" w:pos="235"/>
            <w:tab w:val="left" w:pos="709"/>
            <w:tab w:val="left" w:pos="851"/>
            <w:tab w:val="left" w:pos="879"/>
          </w:tabs>
          <w:ind w:left="3801" w:hanging="1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FC40444">
        <w:start w:val="1"/>
        <w:numFmt w:val="decimal"/>
        <w:lvlText w:val="%7."/>
        <w:lvlJc w:val="left"/>
        <w:pPr>
          <w:tabs>
            <w:tab w:val="left" w:pos="235"/>
            <w:tab w:val="left" w:pos="709"/>
            <w:tab w:val="left" w:pos="851"/>
            <w:tab w:val="left" w:pos="879"/>
          </w:tabs>
          <w:ind w:left="4521" w:hanging="1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7C8BEBA">
        <w:start w:val="1"/>
        <w:numFmt w:val="decimal"/>
        <w:lvlText w:val="%8."/>
        <w:lvlJc w:val="left"/>
        <w:pPr>
          <w:tabs>
            <w:tab w:val="left" w:pos="235"/>
            <w:tab w:val="left" w:pos="709"/>
            <w:tab w:val="left" w:pos="851"/>
            <w:tab w:val="left" w:pos="879"/>
          </w:tabs>
          <w:ind w:left="5241" w:hanging="1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7582670">
        <w:start w:val="1"/>
        <w:numFmt w:val="decimal"/>
        <w:lvlText w:val="%9."/>
        <w:lvlJc w:val="left"/>
        <w:pPr>
          <w:tabs>
            <w:tab w:val="left" w:pos="235"/>
            <w:tab w:val="left" w:pos="709"/>
            <w:tab w:val="left" w:pos="851"/>
            <w:tab w:val="left" w:pos="879"/>
          </w:tabs>
          <w:ind w:left="5961" w:hanging="1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10"/>
  </w:num>
  <w:num w:numId="13">
    <w:abstractNumId w:val="10"/>
    <w:lvlOverride w:ilvl="0">
      <w:lvl w:ilvl="0" w:tplc="10D66402">
        <w:start w:val="1"/>
        <w:numFmt w:val="decimal"/>
        <w:lvlText w:val="%1."/>
        <w:lvlJc w:val="left"/>
        <w:pPr>
          <w:tabs>
            <w:tab w:val="left" w:pos="709"/>
            <w:tab w:val="left" w:pos="851"/>
          </w:tabs>
          <w:ind w:left="317" w:hanging="31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CCCCB1C">
        <w:start w:val="1"/>
        <w:numFmt w:val="decimal"/>
        <w:lvlText w:val="%2."/>
        <w:lvlJc w:val="left"/>
        <w:pPr>
          <w:tabs>
            <w:tab w:val="left" w:pos="317"/>
            <w:tab w:val="left" w:pos="709"/>
          </w:tabs>
          <w:ind w:left="1037" w:hanging="31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F269EC6">
        <w:start w:val="1"/>
        <w:numFmt w:val="decimal"/>
        <w:lvlText w:val="%3."/>
        <w:lvlJc w:val="left"/>
        <w:pPr>
          <w:tabs>
            <w:tab w:val="left" w:pos="317"/>
            <w:tab w:val="left" w:pos="709"/>
            <w:tab w:val="left" w:pos="851"/>
          </w:tabs>
          <w:ind w:left="1757" w:hanging="31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4CEE2AC">
        <w:start w:val="1"/>
        <w:numFmt w:val="decimal"/>
        <w:lvlText w:val="%4."/>
        <w:lvlJc w:val="left"/>
        <w:pPr>
          <w:tabs>
            <w:tab w:val="left" w:pos="317"/>
            <w:tab w:val="left" w:pos="709"/>
            <w:tab w:val="left" w:pos="851"/>
          </w:tabs>
          <w:ind w:left="2477" w:hanging="31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6044FE0">
        <w:start w:val="1"/>
        <w:numFmt w:val="decimal"/>
        <w:lvlText w:val="%5."/>
        <w:lvlJc w:val="left"/>
        <w:pPr>
          <w:tabs>
            <w:tab w:val="left" w:pos="317"/>
            <w:tab w:val="left" w:pos="709"/>
            <w:tab w:val="left" w:pos="851"/>
          </w:tabs>
          <w:ind w:left="3197" w:hanging="31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BB4B674">
        <w:start w:val="1"/>
        <w:numFmt w:val="decimal"/>
        <w:lvlText w:val="%6."/>
        <w:lvlJc w:val="left"/>
        <w:pPr>
          <w:tabs>
            <w:tab w:val="left" w:pos="317"/>
            <w:tab w:val="left" w:pos="709"/>
            <w:tab w:val="left" w:pos="851"/>
          </w:tabs>
          <w:ind w:left="3917" w:hanging="31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B9221E6">
        <w:start w:val="1"/>
        <w:numFmt w:val="decimal"/>
        <w:lvlText w:val="%7."/>
        <w:lvlJc w:val="left"/>
        <w:pPr>
          <w:tabs>
            <w:tab w:val="left" w:pos="317"/>
            <w:tab w:val="left" w:pos="709"/>
            <w:tab w:val="left" w:pos="851"/>
          </w:tabs>
          <w:ind w:left="4637" w:hanging="31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FCE9F50">
        <w:start w:val="1"/>
        <w:numFmt w:val="decimal"/>
        <w:lvlText w:val="%8."/>
        <w:lvlJc w:val="left"/>
        <w:pPr>
          <w:tabs>
            <w:tab w:val="left" w:pos="317"/>
            <w:tab w:val="left" w:pos="709"/>
            <w:tab w:val="left" w:pos="851"/>
          </w:tabs>
          <w:ind w:left="5357" w:hanging="31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926DB0A">
        <w:start w:val="1"/>
        <w:numFmt w:val="decimal"/>
        <w:lvlText w:val="%9."/>
        <w:lvlJc w:val="left"/>
        <w:pPr>
          <w:tabs>
            <w:tab w:val="left" w:pos="317"/>
            <w:tab w:val="left" w:pos="709"/>
            <w:tab w:val="left" w:pos="851"/>
          </w:tabs>
          <w:ind w:left="6077" w:hanging="31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5"/>
    <w:lvlOverride w:ilvl="0">
      <w:lvl w:ilvl="0" w:tplc="7A06CCF6">
        <w:start w:val="1"/>
        <w:numFmt w:val="bullet"/>
        <w:lvlText w:val="−"/>
        <w:lvlJc w:val="left"/>
        <w:pPr>
          <w:tabs>
            <w:tab w:val="left" w:pos="720"/>
            <w:tab w:val="left" w:pos="1440"/>
            <w:tab w:val="num" w:pos="1794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  <w:tab w:val="left" w:pos="10800"/>
            <w:tab w:val="left" w:pos="11520"/>
            <w:tab w:val="left" w:pos="12240"/>
            <w:tab w:val="left" w:pos="12960"/>
            <w:tab w:val="left" w:pos="13680"/>
            <w:tab w:val="left" w:pos="14400"/>
          </w:tabs>
          <w:ind w:left="1254" w:firstLine="21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64ED382">
        <w:start w:val="1"/>
        <w:numFmt w:val="bullet"/>
        <w:lvlText w:val="o"/>
        <w:lvlJc w:val="left"/>
        <w:pPr>
          <w:tabs>
            <w:tab w:val="left" w:pos="720"/>
            <w:tab w:val="left" w:pos="1440"/>
            <w:tab w:val="left" w:pos="2160"/>
            <w:tab w:val="num" w:pos="2514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  <w:tab w:val="left" w:pos="10800"/>
            <w:tab w:val="left" w:pos="11520"/>
            <w:tab w:val="left" w:pos="12240"/>
            <w:tab w:val="left" w:pos="12960"/>
            <w:tab w:val="left" w:pos="13680"/>
            <w:tab w:val="left" w:pos="14400"/>
          </w:tabs>
          <w:ind w:left="1974" w:firstLine="21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BEA0026">
        <w:start w:val="1"/>
        <w:numFmt w:val="bullet"/>
        <w:lvlText w:val="▪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num" w:pos="3234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  <w:tab w:val="left" w:pos="10800"/>
            <w:tab w:val="left" w:pos="11520"/>
            <w:tab w:val="left" w:pos="12240"/>
            <w:tab w:val="left" w:pos="12960"/>
            <w:tab w:val="left" w:pos="13680"/>
            <w:tab w:val="left" w:pos="14400"/>
          </w:tabs>
          <w:ind w:left="2694" w:firstLine="21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F9079B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num" w:pos="3954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  <w:tab w:val="left" w:pos="10800"/>
            <w:tab w:val="left" w:pos="11520"/>
            <w:tab w:val="left" w:pos="12240"/>
            <w:tab w:val="left" w:pos="12960"/>
            <w:tab w:val="left" w:pos="13680"/>
            <w:tab w:val="left" w:pos="14400"/>
          </w:tabs>
          <w:ind w:left="3414" w:firstLine="21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F4CC628">
        <w:start w:val="1"/>
        <w:numFmt w:val="bullet"/>
        <w:lvlText w:val="o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num" w:pos="4674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  <w:tab w:val="left" w:pos="10800"/>
            <w:tab w:val="left" w:pos="11520"/>
            <w:tab w:val="left" w:pos="12240"/>
            <w:tab w:val="left" w:pos="12960"/>
            <w:tab w:val="left" w:pos="13680"/>
            <w:tab w:val="left" w:pos="14400"/>
          </w:tabs>
          <w:ind w:left="4134" w:firstLine="21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C36B802">
        <w:start w:val="1"/>
        <w:numFmt w:val="bullet"/>
        <w:lvlText w:val="▪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num" w:pos="5394"/>
            <w:tab w:val="left" w:pos="5760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  <w:tab w:val="left" w:pos="10800"/>
            <w:tab w:val="left" w:pos="11520"/>
            <w:tab w:val="left" w:pos="12240"/>
            <w:tab w:val="left" w:pos="12960"/>
            <w:tab w:val="left" w:pos="13680"/>
            <w:tab w:val="left" w:pos="14400"/>
          </w:tabs>
          <w:ind w:left="4854" w:firstLine="21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92422F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num" w:pos="6114"/>
            <w:tab w:val="left" w:pos="6480"/>
            <w:tab w:val="left" w:pos="7200"/>
            <w:tab w:val="left" w:pos="7920"/>
            <w:tab w:val="left" w:pos="8640"/>
            <w:tab w:val="left" w:pos="9360"/>
            <w:tab w:val="left" w:pos="10080"/>
            <w:tab w:val="left" w:pos="10800"/>
            <w:tab w:val="left" w:pos="11520"/>
            <w:tab w:val="left" w:pos="12240"/>
            <w:tab w:val="left" w:pos="12960"/>
            <w:tab w:val="left" w:pos="13680"/>
            <w:tab w:val="left" w:pos="14400"/>
          </w:tabs>
          <w:ind w:left="5574" w:firstLine="21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D3458BC">
        <w:start w:val="1"/>
        <w:numFmt w:val="bullet"/>
        <w:lvlText w:val="o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num" w:pos="6834"/>
            <w:tab w:val="left" w:pos="7200"/>
            <w:tab w:val="left" w:pos="7920"/>
            <w:tab w:val="left" w:pos="8640"/>
            <w:tab w:val="left" w:pos="9360"/>
            <w:tab w:val="left" w:pos="10080"/>
            <w:tab w:val="left" w:pos="10800"/>
            <w:tab w:val="left" w:pos="11520"/>
            <w:tab w:val="left" w:pos="12240"/>
            <w:tab w:val="left" w:pos="12960"/>
            <w:tab w:val="left" w:pos="13680"/>
            <w:tab w:val="left" w:pos="14400"/>
          </w:tabs>
          <w:ind w:left="6294" w:firstLine="21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15489B4">
        <w:start w:val="1"/>
        <w:numFmt w:val="bullet"/>
        <w:lvlText w:val="▪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num" w:pos="7554"/>
            <w:tab w:val="left" w:pos="7920"/>
            <w:tab w:val="left" w:pos="8640"/>
            <w:tab w:val="left" w:pos="9360"/>
            <w:tab w:val="left" w:pos="10080"/>
            <w:tab w:val="left" w:pos="10800"/>
            <w:tab w:val="left" w:pos="11520"/>
            <w:tab w:val="left" w:pos="12240"/>
            <w:tab w:val="left" w:pos="12960"/>
            <w:tab w:val="left" w:pos="13680"/>
            <w:tab w:val="left" w:pos="14400"/>
          </w:tabs>
          <w:ind w:left="7014" w:firstLine="21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75"/>
    <w:rsid w:val="00031717"/>
    <w:rsid w:val="0005678F"/>
    <w:rsid w:val="00080D8E"/>
    <w:rsid w:val="000A17FA"/>
    <w:rsid w:val="001B75B1"/>
    <w:rsid w:val="001E1FAF"/>
    <w:rsid w:val="001F3581"/>
    <w:rsid w:val="00212FDF"/>
    <w:rsid w:val="00231D45"/>
    <w:rsid w:val="00267A72"/>
    <w:rsid w:val="002A0B64"/>
    <w:rsid w:val="00357C8C"/>
    <w:rsid w:val="00386CFA"/>
    <w:rsid w:val="003F6B4B"/>
    <w:rsid w:val="0040050C"/>
    <w:rsid w:val="00411CBA"/>
    <w:rsid w:val="004A24C7"/>
    <w:rsid w:val="0050399D"/>
    <w:rsid w:val="00522759"/>
    <w:rsid w:val="0055691D"/>
    <w:rsid w:val="005A4297"/>
    <w:rsid w:val="00623E08"/>
    <w:rsid w:val="0062689A"/>
    <w:rsid w:val="0067317D"/>
    <w:rsid w:val="007A1165"/>
    <w:rsid w:val="007F07F2"/>
    <w:rsid w:val="007F43B7"/>
    <w:rsid w:val="008174C0"/>
    <w:rsid w:val="0083782D"/>
    <w:rsid w:val="008C2F85"/>
    <w:rsid w:val="00922072"/>
    <w:rsid w:val="00946D64"/>
    <w:rsid w:val="00973F98"/>
    <w:rsid w:val="009C62FB"/>
    <w:rsid w:val="00A45FB5"/>
    <w:rsid w:val="00A9599F"/>
    <w:rsid w:val="00AD40D0"/>
    <w:rsid w:val="00AE147C"/>
    <w:rsid w:val="00B07387"/>
    <w:rsid w:val="00B46FB2"/>
    <w:rsid w:val="00B53E14"/>
    <w:rsid w:val="00B9376B"/>
    <w:rsid w:val="00BC47F6"/>
    <w:rsid w:val="00BC4C76"/>
    <w:rsid w:val="00BD0F16"/>
    <w:rsid w:val="00C535A1"/>
    <w:rsid w:val="00C67200"/>
    <w:rsid w:val="00D21FB6"/>
    <w:rsid w:val="00D22B8D"/>
    <w:rsid w:val="00D560DA"/>
    <w:rsid w:val="00DC1C1F"/>
    <w:rsid w:val="00DF6136"/>
    <w:rsid w:val="00E7410F"/>
    <w:rsid w:val="00EA579F"/>
    <w:rsid w:val="00EC4869"/>
    <w:rsid w:val="00ED32CC"/>
    <w:rsid w:val="00F0209D"/>
    <w:rsid w:val="00F16896"/>
    <w:rsid w:val="00F21B75"/>
    <w:rsid w:val="00F66935"/>
    <w:rsid w:val="00F705F1"/>
    <w:rsid w:val="00F92E83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E03E4-9D28-4083-84C0-FD43493F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F85"/>
  </w:style>
  <w:style w:type="paragraph" w:styleId="10">
    <w:name w:val="heading 1"/>
    <w:basedOn w:val="a"/>
    <w:next w:val="a"/>
    <w:link w:val="11"/>
    <w:qFormat/>
    <w:rsid w:val="00B07387"/>
    <w:pPr>
      <w:keepNext/>
      <w:widowControl w:val="0"/>
      <w:jc w:val="center"/>
      <w:outlineLvl w:val="0"/>
    </w:pPr>
    <w:rPr>
      <w:rFonts w:eastAsia="Times New Roman" w:cs="Times New Roman"/>
      <w:b/>
      <w:caps/>
      <w:snapToGrid w:val="0"/>
      <w:color w:val="000000"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07387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B07387"/>
    <w:pPr>
      <w:keepNext/>
      <w:widowControl w:val="0"/>
      <w:outlineLvl w:val="8"/>
    </w:pPr>
    <w:rPr>
      <w:rFonts w:eastAsia="Times New Roman" w:cs="Times New Roman"/>
      <w:b/>
      <w:bCs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16"/>
    <w:rPr>
      <w:rFonts w:ascii="Segoe UI" w:hAnsi="Segoe UI" w:cs="Segoe UI"/>
      <w:sz w:val="18"/>
      <w:szCs w:val="18"/>
    </w:rPr>
  </w:style>
  <w:style w:type="character" w:customStyle="1" w:styleId="11">
    <w:name w:val="Заголовок 1 Знак"/>
    <w:basedOn w:val="a0"/>
    <w:link w:val="10"/>
    <w:rsid w:val="00B07387"/>
    <w:rPr>
      <w:rFonts w:eastAsia="Times New Roman" w:cs="Times New Roman"/>
      <w:b/>
      <w:caps/>
      <w:snapToGrid w:val="0"/>
      <w:color w:val="000000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0738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B07387"/>
    <w:rPr>
      <w:rFonts w:eastAsia="Times New Roman" w:cs="Times New Roman"/>
      <w:b/>
      <w:bCs/>
      <w:snapToGrid w:val="0"/>
      <w:sz w:val="20"/>
      <w:szCs w:val="20"/>
      <w:lang w:eastAsia="ru-RU"/>
    </w:rPr>
  </w:style>
  <w:style w:type="character" w:styleId="a5">
    <w:name w:val="Hyperlink"/>
    <w:rsid w:val="00B07387"/>
    <w:rPr>
      <w:color w:val="0000FF"/>
      <w:u w:val="single"/>
    </w:rPr>
  </w:style>
  <w:style w:type="table" w:customStyle="1" w:styleId="TableNormal">
    <w:name w:val="Table Normal"/>
    <w:rsid w:val="004A24C7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eastAsia="Arial Unicode MS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Колонтитулы"/>
    <w:rsid w:val="004A24C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jc w:val="left"/>
    </w:pPr>
    <w:rPr>
      <w:rFonts w:ascii="Helvetica" w:eastAsia="Arial Unicode MS" w:hAnsi="Helvetica" w:cs="Arial Unicode MS"/>
      <w:color w:val="000000"/>
      <w:szCs w:val="24"/>
      <w:bdr w:val="nil"/>
      <w:lang w:eastAsia="ru-RU"/>
    </w:rPr>
  </w:style>
  <w:style w:type="paragraph" w:customStyle="1" w:styleId="ConsPlusNormal">
    <w:name w:val="ConsPlusNormal"/>
    <w:rsid w:val="004A24C7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ascii="Calibri" w:eastAsia="Calibri" w:hAnsi="Calibri" w:cs="Calibri"/>
      <w:color w:val="000000"/>
      <w:sz w:val="22"/>
      <w:u w:color="000000"/>
      <w:bdr w:val="nil"/>
      <w:lang w:eastAsia="ru-RU"/>
    </w:rPr>
  </w:style>
  <w:style w:type="paragraph" w:styleId="a7">
    <w:name w:val="List Paragraph"/>
    <w:rsid w:val="004A24C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  <w:jc w:val="left"/>
    </w:pPr>
    <w:rPr>
      <w:rFonts w:ascii="Calibri" w:eastAsia="Calibri" w:hAnsi="Calibri" w:cs="Calibri"/>
      <w:color w:val="000000"/>
      <w:sz w:val="22"/>
      <w:u w:color="000000"/>
      <w:bdr w:val="nil"/>
      <w:lang w:eastAsia="ru-RU"/>
    </w:rPr>
  </w:style>
  <w:style w:type="numbering" w:customStyle="1" w:styleId="1">
    <w:name w:val="Импортированный стиль 1"/>
    <w:rsid w:val="004A24C7"/>
    <w:pPr>
      <w:numPr>
        <w:numId w:val="6"/>
      </w:numPr>
    </w:pPr>
  </w:style>
  <w:style w:type="numbering" w:customStyle="1" w:styleId="2">
    <w:name w:val="Импортированный стиль 2"/>
    <w:rsid w:val="004A24C7"/>
    <w:pPr>
      <w:numPr>
        <w:numId w:val="8"/>
      </w:numPr>
    </w:pPr>
  </w:style>
  <w:style w:type="paragraph" w:customStyle="1" w:styleId="a8">
    <w:name w:val="По умолчанию"/>
    <w:rsid w:val="004A24C7"/>
    <w:pPr>
      <w:pBdr>
        <w:top w:val="nil"/>
        <w:left w:val="nil"/>
        <w:bottom w:val="nil"/>
        <w:right w:val="nil"/>
        <w:between w:val="nil"/>
        <w:bar w:val="nil"/>
      </w:pBdr>
      <w:ind w:firstLine="540"/>
    </w:pPr>
    <w:rPr>
      <w:rFonts w:eastAsia="Arial Unicode MS" w:cs="Arial Unicode MS"/>
      <w:color w:val="000000"/>
      <w:szCs w:val="24"/>
      <w:bdr w:val="nil"/>
      <w:lang w:eastAsia="ru-RU"/>
    </w:rPr>
  </w:style>
  <w:style w:type="character" w:customStyle="1" w:styleId="a9">
    <w:name w:val="Нет"/>
    <w:rsid w:val="004A24C7"/>
  </w:style>
  <w:style w:type="character" w:customStyle="1" w:styleId="Hyperlink0">
    <w:name w:val="Hyperlink.0"/>
    <w:basedOn w:val="a9"/>
    <w:rsid w:val="004A24C7"/>
    <w:rPr>
      <w:color w:val="0000FF"/>
      <w:u w:color="0000FF"/>
      <w:lang w:val="ru-RU"/>
    </w:rPr>
  </w:style>
  <w:style w:type="table" w:styleId="aa">
    <w:name w:val="Table Grid"/>
    <w:basedOn w:val="a1"/>
    <w:uiPriority w:val="59"/>
    <w:rsid w:val="004A24C7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eastAsia="Arial Unicode MS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6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48</Pages>
  <Words>8081</Words>
  <Characters>46065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plzvtl</cp:lastModifiedBy>
  <cp:revision>7</cp:revision>
  <cp:lastPrinted>2017-01-25T09:29:00Z</cp:lastPrinted>
  <dcterms:created xsi:type="dcterms:W3CDTF">2017-01-26T10:52:00Z</dcterms:created>
  <dcterms:modified xsi:type="dcterms:W3CDTF">2017-02-09T09:41:00Z</dcterms:modified>
</cp:coreProperties>
</file>